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714" w:rsidRPr="001E66AF" w:rsidRDefault="00B04714" w:rsidP="001E66AF">
      <w:pPr>
        <w:spacing w:after="0" w:line="240" w:lineRule="auto"/>
        <w:jc w:val="center"/>
        <w:rPr>
          <w:sz w:val="24"/>
          <w:szCs w:val="24"/>
        </w:rPr>
      </w:pPr>
      <w:r w:rsidRPr="001E66AF">
        <w:rPr>
          <w:sz w:val="24"/>
          <w:szCs w:val="24"/>
        </w:rPr>
        <w:t xml:space="preserve">Муниципальное автономное общеобразовательное учреждение </w:t>
      </w:r>
    </w:p>
    <w:p w:rsidR="00B04714" w:rsidRPr="001E66AF" w:rsidRDefault="00B04714" w:rsidP="001E66AF">
      <w:pPr>
        <w:spacing w:after="0" w:line="240" w:lineRule="auto"/>
        <w:jc w:val="center"/>
        <w:rPr>
          <w:sz w:val="24"/>
          <w:szCs w:val="24"/>
        </w:rPr>
      </w:pPr>
      <w:r w:rsidRPr="001E66AF">
        <w:rPr>
          <w:sz w:val="24"/>
          <w:szCs w:val="24"/>
        </w:rPr>
        <w:t>«</w:t>
      </w:r>
      <w:proofErr w:type="spellStart"/>
      <w:r w:rsidRPr="001E66AF">
        <w:rPr>
          <w:sz w:val="24"/>
          <w:szCs w:val="24"/>
        </w:rPr>
        <w:t>Нижнетуринская</w:t>
      </w:r>
      <w:proofErr w:type="spellEnd"/>
      <w:r w:rsidRPr="001E66AF">
        <w:rPr>
          <w:sz w:val="24"/>
          <w:szCs w:val="24"/>
        </w:rPr>
        <w:t xml:space="preserve"> гимназия»</w:t>
      </w:r>
    </w:p>
    <w:p w:rsidR="00B04714" w:rsidRPr="001E66AF" w:rsidRDefault="00B04714" w:rsidP="001E66AF">
      <w:pPr>
        <w:spacing w:after="0" w:line="240" w:lineRule="auto"/>
        <w:rPr>
          <w:sz w:val="24"/>
          <w:szCs w:val="24"/>
        </w:rPr>
      </w:pPr>
    </w:p>
    <w:p w:rsidR="00B04714" w:rsidRPr="001E66AF" w:rsidRDefault="00B04714" w:rsidP="001E66AF">
      <w:pPr>
        <w:tabs>
          <w:tab w:val="left" w:pos="5740"/>
        </w:tabs>
        <w:spacing w:after="0" w:line="240" w:lineRule="auto"/>
        <w:rPr>
          <w:sz w:val="24"/>
          <w:szCs w:val="24"/>
        </w:rPr>
      </w:pPr>
      <w:r w:rsidRPr="001E66AF">
        <w:rPr>
          <w:sz w:val="24"/>
          <w:szCs w:val="24"/>
        </w:rPr>
        <w:t xml:space="preserve">                                                                                                         </w:t>
      </w:r>
    </w:p>
    <w:p w:rsidR="00B04714" w:rsidRPr="001E66AF" w:rsidRDefault="00B04714" w:rsidP="001E66AF">
      <w:pPr>
        <w:spacing w:after="0" w:line="240" w:lineRule="auto"/>
        <w:rPr>
          <w:sz w:val="24"/>
          <w:szCs w:val="24"/>
        </w:rPr>
      </w:pPr>
    </w:p>
    <w:p w:rsidR="002B4B19" w:rsidRDefault="002B4B19" w:rsidP="002B4B1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ПРИНЯТО:                                                                                 УТВЕРЖДАЮ:                                                                                                                </w:t>
      </w:r>
    </w:p>
    <w:p w:rsidR="002B4B19" w:rsidRDefault="002B4B19" w:rsidP="002B4B1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предметно-методической кафедрой                                        и.о. директор МАОУ  </w:t>
      </w:r>
    </w:p>
    <w:p w:rsidR="002B4B19" w:rsidRDefault="002B4B19" w:rsidP="002B4B1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учителей начальных классов                                                   «</w:t>
      </w:r>
      <w:proofErr w:type="spellStart"/>
      <w:r>
        <w:rPr>
          <w:sz w:val="24"/>
          <w:szCs w:val="24"/>
        </w:rPr>
        <w:t>Нижнетуринская</w:t>
      </w:r>
      <w:proofErr w:type="spellEnd"/>
      <w:r>
        <w:rPr>
          <w:sz w:val="24"/>
          <w:szCs w:val="24"/>
        </w:rPr>
        <w:t xml:space="preserve">  гимназия»                                                                                       </w:t>
      </w:r>
    </w:p>
    <w:p w:rsidR="002B4B19" w:rsidRDefault="002B4B19" w:rsidP="002B4B1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Протокол № 1  от   30.08.2019г.                                               __________ /Ю.А.Соколова/                                                                                                                   Руководитель ПМК                                                         </w:t>
      </w:r>
      <w:r w:rsidR="00965994">
        <w:rPr>
          <w:sz w:val="24"/>
          <w:szCs w:val="24"/>
        </w:rPr>
        <w:t xml:space="preserve">          Приказ  №</w:t>
      </w:r>
      <w:r w:rsidR="00965994">
        <w:rPr>
          <w:sz w:val="24"/>
          <w:szCs w:val="24"/>
        </w:rPr>
        <w:softHyphen/>
      </w:r>
      <w:r w:rsidR="00965994">
        <w:rPr>
          <w:sz w:val="24"/>
          <w:szCs w:val="24"/>
        </w:rPr>
        <w:softHyphen/>
      </w:r>
      <w:r w:rsidR="00965994">
        <w:rPr>
          <w:sz w:val="24"/>
          <w:szCs w:val="24"/>
        </w:rPr>
        <w:softHyphen/>
      </w:r>
      <w:r w:rsidR="00965994">
        <w:rPr>
          <w:sz w:val="24"/>
          <w:szCs w:val="24"/>
        </w:rPr>
        <w:softHyphen/>
      </w:r>
      <w:r w:rsidR="00965994">
        <w:rPr>
          <w:sz w:val="24"/>
          <w:szCs w:val="24"/>
        </w:rPr>
        <w:softHyphen/>
      </w:r>
      <w:r w:rsidR="00965994">
        <w:rPr>
          <w:sz w:val="24"/>
          <w:szCs w:val="24"/>
        </w:rPr>
        <w:softHyphen/>
      </w:r>
      <w:r w:rsidR="00965994">
        <w:rPr>
          <w:sz w:val="24"/>
          <w:szCs w:val="24"/>
        </w:rPr>
        <w:softHyphen/>
      </w:r>
      <w:r w:rsidR="00965994">
        <w:rPr>
          <w:sz w:val="24"/>
          <w:szCs w:val="24"/>
        </w:rPr>
        <w:softHyphen/>
      </w:r>
      <w:r w:rsidR="00965994">
        <w:rPr>
          <w:sz w:val="24"/>
          <w:szCs w:val="24"/>
        </w:rPr>
        <w:softHyphen/>
      </w:r>
      <w:r w:rsidR="00965994">
        <w:rPr>
          <w:sz w:val="24"/>
          <w:szCs w:val="24"/>
        </w:rPr>
        <w:softHyphen/>
        <w:t xml:space="preserve"> </w:t>
      </w:r>
      <w:r>
        <w:rPr>
          <w:sz w:val="24"/>
          <w:szCs w:val="24"/>
        </w:rPr>
        <w:t xml:space="preserve"> </w:t>
      </w:r>
      <w:r w:rsidR="00965994">
        <w:rPr>
          <w:sz w:val="24"/>
          <w:szCs w:val="24"/>
        </w:rPr>
        <w:t>165</w:t>
      </w:r>
      <w:r>
        <w:rPr>
          <w:sz w:val="24"/>
          <w:szCs w:val="24"/>
        </w:rPr>
        <w:t xml:space="preserve">     от 30.08.19г.</w:t>
      </w:r>
    </w:p>
    <w:p w:rsidR="002B4B19" w:rsidRDefault="002B4B19" w:rsidP="002B4B19">
      <w:pPr>
        <w:tabs>
          <w:tab w:val="left" w:pos="57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 /Перевозчикова Л.Л./                                                            </w:t>
      </w:r>
    </w:p>
    <w:p w:rsidR="00B04714" w:rsidRPr="001E66AF" w:rsidRDefault="00B04714" w:rsidP="001E66AF">
      <w:pPr>
        <w:spacing w:line="240" w:lineRule="auto"/>
        <w:rPr>
          <w:sz w:val="24"/>
          <w:szCs w:val="24"/>
        </w:rPr>
      </w:pPr>
    </w:p>
    <w:p w:rsidR="00B04714" w:rsidRPr="001E66AF" w:rsidRDefault="00B04714" w:rsidP="001E66AF">
      <w:pPr>
        <w:spacing w:line="240" w:lineRule="auto"/>
        <w:rPr>
          <w:sz w:val="24"/>
          <w:szCs w:val="24"/>
        </w:rPr>
      </w:pPr>
    </w:p>
    <w:p w:rsidR="00B04714" w:rsidRPr="001E66AF" w:rsidRDefault="00B04714" w:rsidP="001E66AF">
      <w:pPr>
        <w:spacing w:line="240" w:lineRule="auto"/>
        <w:jc w:val="right"/>
        <w:rPr>
          <w:sz w:val="24"/>
          <w:szCs w:val="24"/>
        </w:rPr>
      </w:pPr>
    </w:p>
    <w:p w:rsidR="00B04714" w:rsidRPr="001E66AF" w:rsidRDefault="00B04714" w:rsidP="001E66AF">
      <w:pPr>
        <w:spacing w:line="240" w:lineRule="auto"/>
        <w:jc w:val="right"/>
        <w:rPr>
          <w:sz w:val="24"/>
          <w:szCs w:val="24"/>
        </w:rPr>
      </w:pPr>
    </w:p>
    <w:p w:rsidR="00B04714" w:rsidRPr="001E66AF" w:rsidRDefault="00B04714" w:rsidP="001E66AF">
      <w:pPr>
        <w:spacing w:line="240" w:lineRule="auto"/>
        <w:rPr>
          <w:sz w:val="24"/>
          <w:szCs w:val="24"/>
        </w:rPr>
      </w:pPr>
    </w:p>
    <w:p w:rsidR="00B04714" w:rsidRPr="001E66AF" w:rsidRDefault="00B04714" w:rsidP="001E66AF">
      <w:pPr>
        <w:tabs>
          <w:tab w:val="left" w:pos="1200"/>
        </w:tabs>
        <w:spacing w:after="0" w:line="240" w:lineRule="auto"/>
        <w:jc w:val="center"/>
        <w:rPr>
          <w:sz w:val="32"/>
          <w:szCs w:val="32"/>
        </w:rPr>
      </w:pPr>
      <w:r w:rsidRPr="001E66AF">
        <w:rPr>
          <w:sz w:val="32"/>
          <w:szCs w:val="32"/>
        </w:rPr>
        <w:t xml:space="preserve">Рабочая программа </w:t>
      </w:r>
    </w:p>
    <w:p w:rsidR="00B04714" w:rsidRPr="001E66AF" w:rsidRDefault="00B04714" w:rsidP="001E66AF">
      <w:pPr>
        <w:spacing w:after="0" w:line="240" w:lineRule="auto"/>
        <w:jc w:val="center"/>
        <w:rPr>
          <w:sz w:val="32"/>
          <w:szCs w:val="32"/>
        </w:rPr>
      </w:pPr>
      <w:r w:rsidRPr="001E66AF">
        <w:rPr>
          <w:sz w:val="32"/>
          <w:szCs w:val="32"/>
        </w:rPr>
        <w:t xml:space="preserve">по   литературному  чтению </w:t>
      </w:r>
    </w:p>
    <w:p w:rsidR="00B04714" w:rsidRPr="001E66AF" w:rsidRDefault="00854D81" w:rsidP="001E66AF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1</w:t>
      </w:r>
      <w:r w:rsidR="00B04714" w:rsidRPr="001E66AF">
        <w:rPr>
          <w:sz w:val="32"/>
          <w:szCs w:val="32"/>
        </w:rPr>
        <w:t xml:space="preserve"> класс </w:t>
      </w:r>
    </w:p>
    <w:p w:rsidR="00B04714" w:rsidRPr="001E66AF" w:rsidRDefault="00B04714" w:rsidP="001E66AF">
      <w:pPr>
        <w:spacing w:after="0" w:line="240" w:lineRule="auto"/>
        <w:rPr>
          <w:sz w:val="24"/>
          <w:szCs w:val="24"/>
        </w:rPr>
      </w:pPr>
    </w:p>
    <w:p w:rsidR="00B04714" w:rsidRDefault="00B04714" w:rsidP="001E66AF">
      <w:pPr>
        <w:spacing w:after="0" w:line="240" w:lineRule="auto"/>
        <w:rPr>
          <w:sz w:val="24"/>
          <w:szCs w:val="24"/>
        </w:rPr>
      </w:pPr>
    </w:p>
    <w:p w:rsidR="00B04714" w:rsidRPr="001E66AF" w:rsidRDefault="00B04714" w:rsidP="001E66AF">
      <w:pPr>
        <w:spacing w:after="0" w:line="240" w:lineRule="auto"/>
        <w:rPr>
          <w:sz w:val="24"/>
          <w:szCs w:val="24"/>
        </w:rPr>
      </w:pPr>
    </w:p>
    <w:p w:rsidR="00B04714" w:rsidRDefault="00B04714" w:rsidP="001E66AF">
      <w:pPr>
        <w:spacing w:after="0" w:line="240" w:lineRule="auto"/>
        <w:rPr>
          <w:sz w:val="24"/>
          <w:szCs w:val="24"/>
        </w:rPr>
      </w:pPr>
    </w:p>
    <w:p w:rsidR="00B04714" w:rsidRPr="001E66AF" w:rsidRDefault="00B04714" w:rsidP="001E66AF">
      <w:pPr>
        <w:spacing w:after="0" w:line="240" w:lineRule="auto"/>
        <w:rPr>
          <w:sz w:val="24"/>
          <w:szCs w:val="24"/>
        </w:rPr>
      </w:pPr>
    </w:p>
    <w:p w:rsidR="002B4B19" w:rsidRDefault="00B04714" w:rsidP="002B4B19">
      <w:pPr>
        <w:tabs>
          <w:tab w:val="left" w:pos="6135"/>
        </w:tabs>
        <w:spacing w:after="0" w:line="240" w:lineRule="auto"/>
        <w:jc w:val="right"/>
        <w:rPr>
          <w:sz w:val="24"/>
          <w:szCs w:val="24"/>
        </w:rPr>
      </w:pPr>
      <w:r w:rsidRPr="001E66AF">
        <w:rPr>
          <w:sz w:val="24"/>
          <w:szCs w:val="24"/>
        </w:rPr>
        <w:t xml:space="preserve">                                                                                           </w:t>
      </w:r>
      <w:r>
        <w:rPr>
          <w:sz w:val="24"/>
          <w:szCs w:val="24"/>
        </w:rPr>
        <w:t xml:space="preserve">     </w:t>
      </w:r>
      <w:r w:rsidR="005D101F" w:rsidRPr="00812250">
        <w:t xml:space="preserve">                                                                                         </w:t>
      </w:r>
      <w:r w:rsidR="005D101F">
        <w:t xml:space="preserve">       </w:t>
      </w:r>
      <w:r w:rsidR="002B4B19">
        <w:rPr>
          <w:sz w:val="24"/>
          <w:szCs w:val="24"/>
        </w:rPr>
        <w:t>Учитель: Пере6возчикова Л.Л.</w:t>
      </w:r>
    </w:p>
    <w:p w:rsidR="002B4B19" w:rsidRDefault="002B4B19" w:rsidP="002B4B19">
      <w:pPr>
        <w:tabs>
          <w:tab w:val="left" w:pos="6135"/>
        </w:tabs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первая квалификационная категория,</w:t>
      </w:r>
    </w:p>
    <w:p w:rsidR="002B4B19" w:rsidRDefault="002B4B19" w:rsidP="002B4B19">
      <w:pPr>
        <w:tabs>
          <w:tab w:val="left" w:pos="6135"/>
        </w:tabs>
        <w:spacing w:after="0" w:line="240" w:lineRule="auto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Пилигримова</w:t>
      </w:r>
      <w:proofErr w:type="spellEnd"/>
      <w:r>
        <w:rPr>
          <w:sz w:val="24"/>
          <w:szCs w:val="24"/>
        </w:rPr>
        <w:t xml:space="preserve"> О.Н.</w:t>
      </w:r>
    </w:p>
    <w:p w:rsidR="002B4B19" w:rsidRDefault="002B4B19" w:rsidP="002B4B19">
      <w:pPr>
        <w:tabs>
          <w:tab w:val="left" w:pos="6135"/>
        </w:tabs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первая квалификационная категория</w:t>
      </w:r>
    </w:p>
    <w:p w:rsidR="005D101F" w:rsidRPr="005D101F" w:rsidRDefault="005D101F" w:rsidP="002B4B19">
      <w:pPr>
        <w:tabs>
          <w:tab w:val="left" w:pos="6135"/>
        </w:tabs>
        <w:jc w:val="right"/>
        <w:rPr>
          <w:sz w:val="24"/>
          <w:szCs w:val="24"/>
        </w:rPr>
      </w:pPr>
      <w:r w:rsidRPr="005D101F">
        <w:rPr>
          <w:sz w:val="24"/>
          <w:szCs w:val="24"/>
        </w:rPr>
        <w:t xml:space="preserve">                                      </w:t>
      </w:r>
    </w:p>
    <w:p w:rsidR="005D101F" w:rsidRPr="005D101F" w:rsidRDefault="005D101F" w:rsidP="005D101F">
      <w:pPr>
        <w:tabs>
          <w:tab w:val="left" w:pos="6135"/>
        </w:tabs>
        <w:jc w:val="right"/>
        <w:rPr>
          <w:sz w:val="24"/>
          <w:szCs w:val="24"/>
        </w:rPr>
      </w:pPr>
      <w:r w:rsidRPr="005D101F">
        <w:rPr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 xml:space="preserve">                               </w:t>
      </w:r>
    </w:p>
    <w:p w:rsidR="005D101F" w:rsidRPr="005D101F" w:rsidRDefault="005D101F" w:rsidP="005D101F">
      <w:pPr>
        <w:rPr>
          <w:sz w:val="24"/>
          <w:szCs w:val="24"/>
        </w:rPr>
      </w:pPr>
    </w:p>
    <w:p w:rsidR="005D101F" w:rsidRPr="005D101F" w:rsidRDefault="005D101F" w:rsidP="005D101F">
      <w:pPr>
        <w:rPr>
          <w:sz w:val="24"/>
          <w:szCs w:val="24"/>
        </w:rPr>
      </w:pPr>
    </w:p>
    <w:p w:rsidR="005D101F" w:rsidRPr="005D101F" w:rsidRDefault="005D101F" w:rsidP="005D101F">
      <w:pPr>
        <w:rPr>
          <w:sz w:val="24"/>
          <w:szCs w:val="24"/>
        </w:rPr>
      </w:pPr>
    </w:p>
    <w:p w:rsidR="005D101F" w:rsidRPr="005D101F" w:rsidRDefault="005D101F" w:rsidP="005D101F">
      <w:pPr>
        <w:rPr>
          <w:sz w:val="24"/>
          <w:szCs w:val="24"/>
        </w:rPr>
      </w:pPr>
    </w:p>
    <w:p w:rsidR="005D101F" w:rsidRPr="005D101F" w:rsidRDefault="005D101F" w:rsidP="005D101F">
      <w:pPr>
        <w:rPr>
          <w:sz w:val="24"/>
          <w:szCs w:val="24"/>
        </w:rPr>
      </w:pPr>
    </w:p>
    <w:p w:rsidR="005D101F" w:rsidRPr="005D101F" w:rsidRDefault="005D101F" w:rsidP="005D101F">
      <w:pPr>
        <w:jc w:val="center"/>
        <w:rPr>
          <w:sz w:val="24"/>
          <w:szCs w:val="24"/>
        </w:rPr>
      </w:pPr>
      <w:r w:rsidRPr="005D101F">
        <w:rPr>
          <w:sz w:val="24"/>
          <w:szCs w:val="24"/>
        </w:rPr>
        <w:t>Нижняя Тура</w:t>
      </w:r>
    </w:p>
    <w:p w:rsidR="005D101F" w:rsidRDefault="005D101F" w:rsidP="005D101F">
      <w:pPr>
        <w:jc w:val="center"/>
        <w:rPr>
          <w:sz w:val="24"/>
          <w:szCs w:val="24"/>
        </w:rPr>
      </w:pPr>
      <w:r w:rsidRPr="005D101F">
        <w:rPr>
          <w:sz w:val="24"/>
          <w:szCs w:val="24"/>
        </w:rPr>
        <w:t>201</w:t>
      </w:r>
      <w:r w:rsidR="002B4B19">
        <w:rPr>
          <w:sz w:val="24"/>
          <w:szCs w:val="24"/>
        </w:rPr>
        <w:t>9</w:t>
      </w:r>
    </w:p>
    <w:p w:rsidR="002B4B19" w:rsidRDefault="002B4B19" w:rsidP="005D101F">
      <w:pPr>
        <w:jc w:val="center"/>
        <w:rPr>
          <w:sz w:val="24"/>
          <w:szCs w:val="24"/>
        </w:rPr>
      </w:pPr>
    </w:p>
    <w:p w:rsidR="002B4B19" w:rsidRPr="005D101F" w:rsidRDefault="002B4B19" w:rsidP="005D101F">
      <w:pPr>
        <w:jc w:val="center"/>
        <w:rPr>
          <w:sz w:val="24"/>
          <w:szCs w:val="24"/>
        </w:rPr>
      </w:pPr>
    </w:p>
    <w:p w:rsidR="005D101F" w:rsidRDefault="005D101F" w:rsidP="005D101F">
      <w:pPr>
        <w:jc w:val="center"/>
      </w:pPr>
    </w:p>
    <w:p w:rsidR="00B04714" w:rsidRPr="00DE3E92" w:rsidRDefault="00B04714" w:rsidP="005D101F">
      <w:pPr>
        <w:tabs>
          <w:tab w:val="left" w:pos="6135"/>
        </w:tabs>
        <w:spacing w:after="0" w:line="240" w:lineRule="auto"/>
        <w:jc w:val="center"/>
        <w:rPr>
          <w:sz w:val="24"/>
          <w:szCs w:val="24"/>
        </w:rPr>
      </w:pPr>
      <w:r w:rsidRPr="00DE3E92">
        <w:rPr>
          <w:b/>
          <w:bCs/>
          <w:sz w:val="24"/>
          <w:szCs w:val="24"/>
          <w:lang w:val="en-US"/>
        </w:rPr>
        <w:lastRenderedPageBreak/>
        <w:t>I</w:t>
      </w:r>
      <w:r w:rsidRPr="00DE3E92">
        <w:rPr>
          <w:b/>
          <w:bCs/>
          <w:sz w:val="24"/>
          <w:szCs w:val="24"/>
        </w:rPr>
        <w:t>. Пояснительная записка</w:t>
      </w:r>
    </w:p>
    <w:p w:rsidR="00B04714" w:rsidRPr="00252E74" w:rsidRDefault="00B04714" w:rsidP="001E66AF">
      <w:pPr>
        <w:spacing w:after="0" w:line="240" w:lineRule="auto"/>
        <w:ind w:firstLine="567"/>
        <w:rPr>
          <w:sz w:val="24"/>
          <w:szCs w:val="24"/>
        </w:rPr>
      </w:pPr>
      <w:r w:rsidRPr="00252E74">
        <w:rPr>
          <w:sz w:val="24"/>
          <w:szCs w:val="24"/>
        </w:rPr>
        <w:t xml:space="preserve">        Рабочая программа по </w:t>
      </w:r>
      <w:r w:rsidR="00854D81">
        <w:rPr>
          <w:sz w:val="24"/>
          <w:szCs w:val="24"/>
        </w:rPr>
        <w:t>предмету «Литературное чтение» 1</w:t>
      </w:r>
      <w:r w:rsidRPr="00252E74">
        <w:rPr>
          <w:sz w:val="24"/>
          <w:szCs w:val="24"/>
        </w:rPr>
        <w:t xml:space="preserve"> класс создана на основе:</w:t>
      </w:r>
    </w:p>
    <w:p w:rsidR="00B04714" w:rsidRPr="006C40BC" w:rsidRDefault="00B04714" w:rsidP="001E66AF">
      <w:pPr>
        <w:pStyle w:val="a3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252E74">
        <w:rPr>
          <w:sz w:val="24"/>
          <w:szCs w:val="24"/>
          <w:lang w:eastAsia="ru-RU"/>
        </w:rPr>
        <w:t xml:space="preserve">Федерального и регионального компонентов  Государственного стандарта </w:t>
      </w:r>
    </w:p>
    <w:p w:rsidR="00B04714" w:rsidRPr="006C40BC" w:rsidRDefault="00B04714" w:rsidP="006C40BC">
      <w:pPr>
        <w:spacing w:after="0" w:line="240" w:lineRule="auto"/>
        <w:jc w:val="both"/>
        <w:rPr>
          <w:sz w:val="24"/>
          <w:szCs w:val="24"/>
        </w:rPr>
      </w:pPr>
      <w:r w:rsidRPr="006C40BC">
        <w:rPr>
          <w:sz w:val="24"/>
          <w:szCs w:val="24"/>
          <w:lang w:eastAsia="ru-RU"/>
        </w:rPr>
        <w:t xml:space="preserve">начального общего образования;  </w:t>
      </w:r>
    </w:p>
    <w:p w:rsidR="00B04714" w:rsidRPr="00252E74" w:rsidRDefault="00B04714" w:rsidP="005D101F">
      <w:pPr>
        <w:pStyle w:val="a3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252E74">
        <w:rPr>
          <w:sz w:val="24"/>
          <w:szCs w:val="24"/>
        </w:rPr>
        <w:t>Примерной Программы начального общего образования. – М.: Просвещение, 2011;</w:t>
      </w:r>
    </w:p>
    <w:p w:rsidR="00B04714" w:rsidRDefault="00B04714" w:rsidP="005D101F">
      <w:pPr>
        <w:pStyle w:val="a3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252E74">
        <w:rPr>
          <w:sz w:val="24"/>
          <w:szCs w:val="24"/>
        </w:rPr>
        <w:t>Программы курса «Литературное чтение» под редакцией Климановой</w:t>
      </w:r>
      <w:r>
        <w:rPr>
          <w:sz w:val="24"/>
          <w:szCs w:val="24"/>
        </w:rPr>
        <w:t xml:space="preserve"> Л.Ф., – М.: </w:t>
      </w:r>
    </w:p>
    <w:p w:rsidR="00B04714" w:rsidRPr="006C40BC" w:rsidRDefault="00B04714" w:rsidP="005D101F">
      <w:pPr>
        <w:spacing w:after="0" w:line="240" w:lineRule="auto"/>
        <w:jc w:val="both"/>
        <w:rPr>
          <w:sz w:val="24"/>
          <w:szCs w:val="24"/>
        </w:rPr>
      </w:pPr>
      <w:r w:rsidRPr="006C40BC">
        <w:rPr>
          <w:sz w:val="24"/>
          <w:szCs w:val="24"/>
        </w:rPr>
        <w:t>Просвещение, 2014;</w:t>
      </w:r>
    </w:p>
    <w:p w:rsidR="00B04714" w:rsidRDefault="00B04714" w:rsidP="001E66AF">
      <w:pPr>
        <w:autoSpaceDE w:val="0"/>
        <w:autoSpaceDN w:val="0"/>
        <w:adjustRightInd w:val="0"/>
        <w:spacing w:after="0" w:line="240" w:lineRule="auto"/>
        <w:jc w:val="both"/>
        <w:rPr>
          <w:rFonts w:eastAsia="SimSun"/>
          <w:sz w:val="24"/>
          <w:szCs w:val="24"/>
          <w:lang w:eastAsia="zh-CN"/>
        </w:rPr>
      </w:pPr>
      <w:r w:rsidRPr="00DE3E92">
        <w:rPr>
          <w:rFonts w:eastAsia="SimSun"/>
          <w:sz w:val="24"/>
          <w:szCs w:val="24"/>
          <w:lang w:eastAsia="zh-CN"/>
        </w:rPr>
        <w:t>.</w:t>
      </w:r>
    </w:p>
    <w:p w:rsidR="00B04714" w:rsidRPr="00252E74" w:rsidRDefault="00B04714" w:rsidP="001E66AF">
      <w:pPr>
        <w:pStyle w:val="a3"/>
        <w:jc w:val="center"/>
        <w:rPr>
          <w:b/>
          <w:bCs/>
          <w:sz w:val="24"/>
          <w:szCs w:val="24"/>
          <w:u w:val="single"/>
        </w:rPr>
      </w:pPr>
      <w:r w:rsidRPr="00252E74">
        <w:rPr>
          <w:b/>
          <w:bCs/>
          <w:sz w:val="24"/>
          <w:szCs w:val="24"/>
          <w:u w:val="single"/>
        </w:rPr>
        <w:t>Место программы в образовательном процессе</w:t>
      </w:r>
    </w:p>
    <w:p w:rsidR="00B04714" w:rsidRDefault="00B04714" w:rsidP="006C40BC">
      <w:pPr>
        <w:pStyle w:val="a3"/>
        <w:spacing w:after="0" w:line="240" w:lineRule="auto"/>
        <w:jc w:val="both"/>
        <w:rPr>
          <w:sz w:val="24"/>
          <w:szCs w:val="24"/>
        </w:rPr>
      </w:pPr>
      <w:r w:rsidRPr="00252E74">
        <w:rPr>
          <w:sz w:val="24"/>
          <w:szCs w:val="24"/>
        </w:rPr>
        <w:t>М</w:t>
      </w:r>
      <w:r>
        <w:rPr>
          <w:sz w:val="24"/>
          <w:szCs w:val="24"/>
        </w:rPr>
        <w:t>А</w:t>
      </w:r>
      <w:r w:rsidRPr="00252E74">
        <w:rPr>
          <w:sz w:val="24"/>
          <w:szCs w:val="24"/>
        </w:rPr>
        <w:t xml:space="preserve">ОУ </w:t>
      </w:r>
      <w:proofErr w:type="spellStart"/>
      <w:r w:rsidRPr="00252E74">
        <w:rPr>
          <w:sz w:val="24"/>
          <w:szCs w:val="24"/>
        </w:rPr>
        <w:t>Нижнетуринская</w:t>
      </w:r>
      <w:proofErr w:type="spellEnd"/>
      <w:r w:rsidRPr="00252E74">
        <w:rPr>
          <w:sz w:val="24"/>
          <w:szCs w:val="24"/>
        </w:rPr>
        <w:t xml:space="preserve"> гимназия является гуманитарной гимназией, поэтому </w:t>
      </w:r>
    </w:p>
    <w:p w:rsidR="00B04714" w:rsidRPr="001E66AF" w:rsidRDefault="00B04714" w:rsidP="006C40BC">
      <w:pPr>
        <w:spacing w:after="0"/>
        <w:jc w:val="both"/>
        <w:rPr>
          <w:sz w:val="24"/>
          <w:szCs w:val="24"/>
        </w:rPr>
      </w:pPr>
      <w:r w:rsidRPr="001E66AF">
        <w:rPr>
          <w:sz w:val="24"/>
          <w:szCs w:val="24"/>
        </w:rPr>
        <w:t>литературное чтение в образовательном процессе считается одним из приоритетных предметов призванных формировать духовно – нравственную культуру личности гимназиста, а также обеспечивать формирование коммуникативной культуры учащихся.</w:t>
      </w:r>
      <w:r>
        <w:rPr>
          <w:sz w:val="24"/>
          <w:szCs w:val="24"/>
        </w:rPr>
        <w:t xml:space="preserve"> </w:t>
      </w:r>
      <w:r w:rsidRPr="001E66AF">
        <w:rPr>
          <w:sz w:val="24"/>
          <w:szCs w:val="24"/>
        </w:rPr>
        <w:t>Поскольку основы грамотного читателя закладываются именно в начальной школе, поэтому задача учителя научить детей читать художественную литературу, вызвать интерес к чтению и заложить основы формирования грамотного читателя, владеющего как техникой чтения, так и приёмами понимания прочитанного, знающего книги и умеющего их самостоятельно выбирать.</w:t>
      </w:r>
    </w:p>
    <w:p w:rsidR="005D101F" w:rsidRDefault="00B04714" w:rsidP="005D101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E66AF">
        <w:rPr>
          <w:sz w:val="24"/>
          <w:szCs w:val="24"/>
        </w:rPr>
        <w:t xml:space="preserve">КОУ реализуется через </w:t>
      </w:r>
      <w:proofErr w:type="spellStart"/>
      <w:r w:rsidRPr="001E66AF">
        <w:rPr>
          <w:sz w:val="24"/>
          <w:szCs w:val="24"/>
        </w:rPr>
        <w:t>внутрипредметные</w:t>
      </w:r>
      <w:proofErr w:type="spellEnd"/>
      <w:r w:rsidRPr="001E66AF">
        <w:rPr>
          <w:sz w:val="24"/>
          <w:szCs w:val="24"/>
        </w:rPr>
        <w:t xml:space="preserve"> образовательные модули – </w:t>
      </w:r>
      <w:r>
        <w:rPr>
          <w:sz w:val="24"/>
          <w:szCs w:val="24"/>
        </w:rPr>
        <w:t>«</w:t>
      </w:r>
      <w:r w:rsidRPr="001E66AF">
        <w:rPr>
          <w:sz w:val="24"/>
          <w:szCs w:val="24"/>
        </w:rPr>
        <w:t>Литературное слушание</w:t>
      </w:r>
      <w:r>
        <w:rPr>
          <w:sz w:val="24"/>
          <w:szCs w:val="24"/>
        </w:rPr>
        <w:t>»</w:t>
      </w:r>
      <w:r w:rsidRPr="001E66AF">
        <w:rPr>
          <w:sz w:val="24"/>
          <w:szCs w:val="24"/>
        </w:rPr>
        <w:t xml:space="preserve"> произведения. Данный модуль составлен на основе образовательной программы «Литературное чтение» под редакцией Климановой Л.Ф., – М.: Просвещение, 2014</w:t>
      </w:r>
    </w:p>
    <w:p w:rsidR="005D101F" w:rsidRPr="005D101F" w:rsidRDefault="005D101F" w:rsidP="005D101F">
      <w:pPr>
        <w:spacing w:after="0"/>
        <w:jc w:val="both"/>
        <w:rPr>
          <w:sz w:val="24"/>
          <w:szCs w:val="24"/>
        </w:rPr>
      </w:pPr>
    </w:p>
    <w:p w:rsidR="00B04714" w:rsidRPr="005D101F" w:rsidRDefault="00B04714" w:rsidP="00ED15ED">
      <w:pPr>
        <w:widowControl w:val="0"/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5D101F">
        <w:rPr>
          <w:b/>
          <w:bCs/>
          <w:sz w:val="24"/>
          <w:szCs w:val="24"/>
          <w:u w:val="single"/>
        </w:rPr>
        <w:t>Место предмета в базисном учебном плане</w:t>
      </w:r>
    </w:p>
    <w:p w:rsidR="00B04714" w:rsidRPr="00252E74" w:rsidRDefault="00B04714" w:rsidP="00ED15ED">
      <w:pPr>
        <w:widowControl w:val="0"/>
        <w:spacing w:after="0" w:line="240" w:lineRule="auto"/>
        <w:ind w:firstLine="851"/>
        <w:jc w:val="both"/>
        <w:rPr>
          <w:sz w:val="24"/>
          <w:szCs w:val="24"/>
        </w:rPr>
      </w:pPr>
      <w:r w:rsidRPr="00DE3E92">
        <w:rPr>
          <w:sz w:val="24"/>
          <w:szCs w:val="24"/>
        </w:rPr>
        <w:t>В федеральном базисном учебном плане на изу</w:t>
      </w:r>
      <w:r w:rsidR="00854D81">
        <w:rPr>
          <w:sz w:val="24"/>
          <w:szCs w:val="24"/>
        </w:rPr>
        <w:t>чение «Литературного чтения» в 1</w:t>
      </w:r>
      <w:r w:rsidRPr="00DE3E92">
        <w:rPr>
          <w:sz w:val="24"/>
          <w:szCs w:val="24"/>
        </w:rPr>
        <w:t xml:space="preserve"> классе о</w:t>
      </w:r>
      <w:r w:rsidR="00854D81">
        <w:rPr>
          <w:sz w:val="24"/>
          <w:szCs w:val="24"/>
        </w:rPr>
        <w:t>тводится 132</w:t>
      </w:r>
      <w:r w:rsidRPr="00DE3E92">
        <w:rPr>
          <w:sz w:val="24"/>
          <w:szCs w:val="24"/>
        </w:rPr>
        <w:t xml:space="preserve"> часа -</w:t>
      </w:r>
      <w:r w:rsidR="00854D81">
        <w:rPr>
          <w:sz w:val="24"/>
          <w:szCs w:val="24"/>
        </w:rPr>
        <w:t>4</w:t>
      </w:r>
      <w:r w:rsidRPr="00DE3E92">
        <w:rPr>
          <w:b/>
          <w:bCs/>
          <w:i/>
          <w:iCs/>
          <w:sz w:val="24"/>
          <w:szCs w:val="24"/>
        </w:rPr>
        <w:t xml:space="preserve"> </w:t>
      </w:r>
      <w:r w:rsidRPr="00DE3E92">
        <w:rPr>
          <w:sz w:val="24"/>
          <w:szCs w:val="24"/>
        </w:rPr>
        <w:t xml:space="preserve">часа в неделю. </w:t>
      </w:r>
    </w:p>
    <w:p w:rsidR="00B04714" w:rsidRPr="005D101F" w:rsidRDefault="00B04714" w:rsidP="001E66AF">
      <w:pPr>
        <w:spacing w:after="0" w:line="240" w:lineRule="auto"/>
        <w:ind w:firstLine="708"/>
        <w:jc w:val="center"/>
        <w:rPr>
          <w:b/>
          <w:bCs/>
          <w:sz w:val="24"/>
          <w:szCs w:val="24"/>
          <w:u w:val="single"/>
        </w:rPr>
      </w:pPr>
      <w:r w:rsidRPr="005D101F">
        <w:rPr>
          <w:b/>
          <w:bCs/>
          <w:sz w:val="24"/>
          <w:szCs w:val="24"/>
          <w:u w:val="single"/>
        </w:rPr>
        <w:t>Описание ценностных ориентиров содержания учебного предмета.</w:t>
      </w:r>
    </w:p>
    <w:p w:rsidR="00854D81" w:rsidRPr="00854D81" w:rsidRDefault="00854D81" w:rsidP="00854D8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Times New Roman" w:hAnsi="Times New Roman" w:cs="Times New Roman"/>
          <w:color w:val="000000"/>
        </w:rPr>
        <w:t>В процессе восприятия художественного произведения реализуется духовно-нравственное воспитание учащихся.</w:t>
      </w:r>
    </w:p>
    <w:p w:rsidR="00854D81" w:rsidRPr="00854D81" w:rsidRDefault="00854D81" w:rsidP="00854D8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Times New Roman" w:hAnsi="Times New Roman" w:cs="Times New Roman"/>
          <w:color w:val="000000"/>
        </w:rPr>
        <w:t>Литературное чтение как вид искусства знакомит учащихся с нравственно-эстетическими ценностями своего народа и человечества, способствует воспитанию личностных качеств, соответствующих национальным и общечеловеческим ценностям.</w:t>
      </w:r>
    </w:p>
    <w:p w:rsidR="00854D81" w:rsidRPr="00854D81" w:rsidRDefault="00854D81" w:rsidP="00854D8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Times New Roman" w:hAnsi="Times New Roman" w:cs="Times New Roman"/>
          <w:color w:val="000000"/>
        </w:rPr>
        <w:t>Совершенствуются техника чтения, качество чтения, особенно осмысленность.</w:t>
      </w:r>
    </w:p>
    <w:p w:rsidR="00854D81" w:rsidRPr="00854D81" w:rsidRDefault="00854D81" w:rsidP="00854D8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Times New Roman" w:hAnsi="Times New Roman" w:cs="Times New Roman"/>
          <w:color w:val="000000"/>
        </w:rPr>
        <w:t>Читая и анализируя произведения, ребенок задумывается над вечными вопросами (базовыми ценностями): добром, справедливостью, правдой и т. д. Огромную роль в этом играет эмоциональное восприятие произведения, которое способствует совершенствованию умений различать, понимать и контролировать свои эмоции позитивно и конструктивно.</w:t>
      </w:r>
    </w:p>
    <w:p w:rsidR="005D101F" w:rsidRDefault="005D101F" w:rsidP="001E66AF">
      <w:pPr>
        <w:spacing w:after="0" w:line="240" w:lineRule="auto"/>
        <w:jc w:val="both"/>
        <w:rPr>
          <w:sz w:val="24"/>
          <w:szCs w:val="24"/>
        </w:rPr>
      </w:pPr>
    </w:p>
    <w:p w:rsidR="005D101F" w:rsidRDefault="005D101F" w:rsidP="005D101F">
      <w:pPr>
        <w:jc w:val="center"/>
        <w:rPr>
          <w:b/>
        </w:rPr>
      </w:pPr>
      <w:r>
        <w:rPr>
          <w:b/>
        </w:rPr>
        <w:t>ПЛАНИРУЕМЫЕ РЕЗУЛЬТАТЫ ОСВОЕНИЯ УЧЕБНОГО  ПРЕДМЕТА</w:t>
      </w:r>
    </w:p>
    <w:p w:rsidR="00854D81" w:rsidRPr="00854D81" w:rsidRDefault="00854D81" w:rsidP="00854D81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Times New Roman" w:hAnsi="Times New Roman" w:cs="Times New Roman"/>
          <w:color w:val="000000"/>
        </w:rPr>
        <w:t xml:space="preserve">При изучении литературного чтения по учебникам «Литературное чтение» для 1–4 классов авторов Л. Ф. Климановой, Л. А. Виноградской и др. достигаются следующие </w:t>
      </w:r>
      <w:r w:rsidRPr="00854D81">
        <w:rPr>
          <w:rFonts w:ascii="Times New Roman" w:hAnsi="Times New Roman" w:cs="Times New Roman"/>
          <w:color w:val="000000"/>
          <w:spacing w:val="45"/>
        </w:rPr>
        <w:t>личностные результаты</w:t>
      </w:r>
      <w:r w:rsidRPr="00854D81">
        <w:rPr>
          <w:rFonts w:ascii="Times New Roman" w:hAnsi="Times New Roman" w:cs="Times New Roman"/>
          <w:color w:val="000000"/>
        </w:rPr>
        <w:t xml:space="preserve"> (в соответствии с требованиями ФГОС):</w:t>
      </w:r>
    </w:p>
    <w:p w:rsidR="00854D81" w:rsidRPr="00854D81" w:rsidRDefault="00854D81" w:rsidP="00854D81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t></w:t>
      </w:r>
      <w:r w:rsidRPr="00854D81">
        <w:rPr>
          <w:rFonts w:ascii="Times New Roman" w:hAnsi="Times New Roman" w:cs="Times New Roman"/>
          <w:color w:val="000000"/>
        </w:rPr>
        <w:t xml:space="preserve"> формирование основ российской гражданской идентичности, чувства гордости за свою Родину, российский народ и историю России; осознание своей этнической и национальной принадлежности, ценностей многонационального российского общества; становление гуманистических и демократических ценностных ориентаций;</w:t>
      </w:r>
    </w:p>
    <w:p w:rsidR="00854D81" w:rsidRPr="00854D81" w:rsidRDefault="00854D81" w:rsidP="00854D81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t></w:t>
      </w:r>
      <w:r w:rsidRPr="00854D81">
        <w:rPr>
          <w:rFonts w:ascii="Times New Roman" w:hAnsi="Times New Roman" w:cs="Times New Roman"/>
          <w:color w:val="000000"/>
        </w:rPr>
        <w:t xml:space="preserve"> формирование уважительного отношения к иному мнению, к истории, культуре других народов;</w:t>
      </w:r>
    </w:p>
    <w:p w:rsidR="00854D81" w:rsidRPr="00854D81" w:rsidRDefault="00854D81" w:rsidP="00854D81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t></w:t>
      </w:r>
      <w:r w:rsidRPr="00854D81">
        <w:rPr>
          <w:rFonts w:ascii="Times New Roman" w:hAnsi="Times New Roman" w:cs="Times New Roman"/>
          <w:color w:val="000000"/>
        </w:rPr>
        <w:t xml:space="preserve"> развитие мотивов учебной деятельности и личностного смысла учения; принятие и освоение социальной роли обучающегося;</w:t>
      </w:r>
    </w:p>
    <w:p w:rsidR="00854D81" w:rsidRPr="00854D81" w:rsidRDefault="00854D81" w:rsidP="00854D81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t></w:t>
      </w:r>
      <w:r w:rsidRPr="00854D81">
        <w:rPr>
          <w:rFonts w:ascii="Times New Roman" w:hAnsi="Times New Roman" w:cs="Times New Roman"/>
          <w:color w:val="000000"/>
        </w:rPr>
        <w:t xml:space="preserve"> развитие самостоятельности и личной ответственности за свои поступки;</w:t>
      </w:r>
    </w:p>
    <w:p w:rsidR="00854D81" w:rsidRPr="00854D81" w:rsidRDefault="00854D81" w:rsidP="00854D81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t></w:t>
      </w:r>
      <w:r w:rsidRPr="00854D81">
        <w:rPr>
          <w:rFonts w:ascii="Times New Roman" w:hAnsi="Times New Roman" w:cs="Times New Roman"/>
          <w:color w:val="000000"/>
        </w:rPr>
        <w:t xml:space="preserve"> формирование эстетических потребностей, ценностей и чувств;</w:t>
      </w:r>
    </w:p>
    <w:p w:rsidR="00854D81" w:rsidRPr="00854D81" w:rsidRDefault="00854D81" w:rsidP="00854D81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lastRenderedPageBreak/>
        <w:t></w:t>
      </w:r>
      <w:r w:rsidRPr="00854D81">
        <w:rPr>
          <w:rFonts w:ascii="Times New Roman" w:hAnsi="Times New Roman" w:cs="Times New Roman"/>
          <w:color w:val="000000"/>
        </w:rPr>
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854D81" w:rsidRPr="00854D81" w:rsidRDefault="00854D81" w:rsidP="00854D81">
      <w:pPr>
        <w:pStyle w:val="ParagraphStyle"/>
        <w:keepNext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t></w:t>
      </w:r>
      <w:r w:rsidRPr="00854D81">
        <w:rPr>
          <w:rFonts w:ascii="Times New Roman" w:hAnsi="Times New Roman" w:cs="Times New Roman"/>
          <w:color w:val="000000"/>
        </w:rPr>
        <w:t xml:space="preserve"> развитие навыков сотрудничества </w:t>
      </w:r>
      <w:proofErr w:type="gramStart"/>
      <w:r w:rsidRPr="00854D81">
        <w:rPr>
          <w:rFonts w:ascii="Times New Roman" w:hAnsi="Times New Roman" w:cs="Times New Roman"/>
          <w:color w:val="000000"/>
        </w:rPr>
        <w:t>со</w:t>
      </w:r>
      <w:proofErr w:type="gramEnd"/>
      <w:r w:rsidRPr="00854D81">
        <w:rPr>
          <w:rFonts w:ascii="Times New Roman" w:hAnsi="Times New Roman" w:cs="Times New Roman"/>
          <w:color w:val="000000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854D81" w:rsidRPr="00854D81" w:rsidRDefault="00854D81" w:rsidP="00854D81">
      <w:pPr>
        <w:pStyle w:val="ParagraphStyle"/>
        <w:shd w:val="clear" w:color="auto" w:fill="FFFFFF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proofErr w:type="spellStart"/>
      <w:r w:rsidRPr="00854D81">
        <w:rPr>
          <w:rFonts w:ascii="Times New Roman" w:hAnsi="Times New Roman" w:cs="Times New Roman"/>
          <w:color w:val="000000"/>
          <w:spacing w:val="45"/>
        </w:rPr>
        <w:t>Метапредметные</w:t>
      </w:r>
      <w:proofErr w:type="spellEnd"/>
      <w:r w:rsidRPr="00854D81">
        <w:rPr>
          <w:rFonts w:ascii="Times New Roman" w:hAnsi="Times New Roman" w:cs="Times New Roman"/>
          <w:color w:val="000000"/>
          <w:spacing w:val="45"/>
        </w:rPr>
        <w:t xml:space="preserve"> результаты</w:t>
      </w:r>
      <w:r w:rsidRPr="00854D81">
        <w:rPr>
          <w:rFonts w:ascii="Times New Roman" w:hAnsi="Times New Roman" w:cs="Times New Roman"/>
          <w:color w:val="000000"/>
        </w:rPr>
        <w:t>:</w:t>
      </w:r>
    </w:p>
    <w:p w:rsidR="00854D81" w:rsidRPr="00854D81" w:rsidRDefault="00854D81" w:rsidP="00854D81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t></w:t>
      </w:r>
      <w:r w:rsidRPr="00854D81">
        <w:rPr>
          <w:rFonts w:ascii="Times New Roman" w:hAnsi="Times New Roman" w:cs="Times New Roman"/>
          <w:color w:val="000000"/>
        </w:rPr>
        <w:t xml:space="preserve"> способность принимать и сохранять цели и задачи учебной деятельности, находить средства ее осуществления;</w:t>
      </w:r>
    </w:p>
    <w:p w:rsidR="00854D81" w:rsidRPr="00854D81" w:rsidRDefault="00854D81" w:rsidP="00854D81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t></w:t>
      </w:r>
      <w:r w:rsidRPr="00854D81">
        <w:rPr>
          <w:rFonts w:ascii="Times New Roman" w:hAnsi="Times New Roman" w:cs="Times New Roman"/>
          <w:color w:val="000000"/>
        </w:rPr>
        <w:t xml:space="preserve"> умение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результата; умение понимать причины успеха/неуспеха учебной деятельности и способности конструктивно действовать даже в ситуациях неуспеха; освоение начальных форм познавательной и личностной рефлексии;</w:t>
      </w:r>
    </w:p>
    <w:p w:rsidR="00854D81" w:rsidRPr="00854D81" w:rsidRDefault="00854D81" w:rsidP="00854D81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t></w:t>
      </w:r>
      <w:r w:rsidRPr="00854D81">
        <w:rPr>
          <w:rFonts w:ascii="Times New Roman" w:hAnsi="Times New Roman" w:cs="Times New Roman"/>
          <w:color w:val="000000"/>
        </w:rPr>
        <w:t xml:space="preserve"> овладение навыками смыслового чтения текстов различных стилей и жанров в соответствии с поставленными целями и задачами; осознанное построение речевого высказывания в соответствии с</w:t>
      </w:r>
      <w:r w:rsidRPr="00854D81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854D81">
        <w:rPr>
          <w:rFonts w:ascii="Times New Roman" w:hAnsi="Times New Roman" w:cs="Times New Roman"/>
          <w:color w:val="000000"/>
        </w:rPr>
        <w:t>задачами коммуникации, составление текстов в устной и письменной форме;</w:t>
      </w:r>
    </w:p>
    <w:p w:rsidR="00854D81" w:rsidRPr="00854D81" w:rsidRDefault="00854D81" w:rsidP="00854D81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t></w:t>
      </w:r>
      <w:r w:rsidRPr="00854D81">
        <w:rPr>
          <w:rFonts w:ascii="Times New Roman" w:hAnsi="Times New Roman" w:cs="Times New Roman"/>
          <w:color w:val="000000"/>
        </w:rPr>
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связей;</w:t>
      </w:r>
    </w:p>
    <w:p w:rsidR="00854D81" w:rsidRPr="00854D81" w:rsidRDefault="00854D81" w:rsidP="00854D81">
      <w:pPr>
        <w:pStyle w:val="ParagraphStyle"/>
        <w:shd w:val="clear" w:color="auto" w:fill="FFFFFF"/>
        <w:tabs>
          <w:tab w:val="left" w:pos="43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t></w:t>
      </w:r>
      <w:r w:rsidRPr="00854D81">
        <w:rPr>
          <w:rFonts w:ascii="Times New Roman" w:hAnsi="Times New Roman" w:cs="Times New Roman"/>
          <w:color w:val="000000"/>
        </w:rPr>
        <w:t xml:space="preserve"> готовность слушать собеседника и вести диалог, признавать возможность существования различных точек зрения и права каждого иметь свою; выражать свое мнение и аргументировать свою точку зрения, а также с уважением воспринимать другие.</w:t>
      </w:r>
    </w:p>
    <w:p w:rsidR="00854D81" w:rsidRPr="00854D81" w:rsidRDefault="00854D81" w:rsidP="00854D81">
      <w:pPr>
        <w:pStyle w:val="ParagraphStyle"/>
        <w:shd w:val="clear" w:color="auto" w:fill="FFFFFF"/>
        <w:tabs>
          <w:tab w:val="left" w:pos="435"/>
        </w:tabs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Times New Roman" w:hAnsi="Times New Roman" w:cs="Times New Roman"/>
          <w:color w:val="000000"/>
          <w:spacing w:val="45"/>
        </w:rPr>
        <w:t>Предметные результаты</w:t>
      </w:r>
      <w:r w:rsidRPr="00854D81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854D81">
        <w:rPr>
          <w:rFonts w:ascii="Times New Roman" w:hAnsi="Times New Roman" w:cs="Times New Roman"/>
          <w:color w:val="000000"/>
        </w:rPr>
        <w:t>изучения курса:</w:t>
      </w:r>
    </w:p>
    <w:p w:rsidR="00854D81" w:rsidRPr="00854D81" w:rsidRDefault="00854D81" w:rsidP="00854D81">
      <w:pPr>
        <w:pStyle w:val="ParagraphStyle"/>
        <w:shd w:val="clear" w:color="auto" w:fill="FFFFFF"/>
        <w:tabs>
          <w:tab w:val="left" w:pos="43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t></w:t>
      </w:r>
      <w:r w:rsidRPr="00854D81">
        <w:rPr>
          <w:rFonts w:ascii="Times New Roman" w:hAnsi="Times New Roman" w:cs="Times New Roman"/>
          <w:color w:val="000000"/>
        </w:rPr>
        <w:t xml:space="preserve">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854D81" w:rsidRPr="00854D81" w:rsidRDefault="00854D81" w:rsidP="00854D81">
      <w:pPr>
        <w:pStyle w:val="ParagraphStyle"/>
        <w:shd w:val="clear" w:color="auto" w:fill="FFFFFF"/>
        <w:tabs>
          <w:tab w:val="left" w:pos="43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t></w:t>
      </w:r>
      <w:r w:rsidRPr="00854D81">
        <w:rPr>
          <w:rFonts w:ascii="Times New Roman" w:hAnsi="Times New Roman" w:cs="Times New Roman"/>
          <w:color w:val="000000"/>
        </w:rPr>
        <w:t xml:space="preserve"> осознание значимости чтения для личностного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осознание значимости умения хорошо читать для успешности обучения по всем учебным предметам; формирование потребности в систематическом чтении;</w:t>
      </w:r>
    </w:p>
    <w:p w:rsidR="00854D81" w:rsidRPr="00854D81" w:rsidRDefault="00854D81" w:rsidP="00854D81">
      <w:pPr>
        <w:pStyle w:val="ParagraphStyle"/>
        <w:shd w:val="clear" w:color="auto" w:fill="FFFFFF"/>
        <w:tabs>
          <w:tab w:val="left" w:pos="43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t></w:t>
      </w:r>
      <w:r w:rsidRPr="00854D81">
        <w:rPr>
          <w:rFonts w:ascii="Times New Roman" w:hAnsi="Times New Roman" w:cs="Times New Roman"/>
          <w:color w:val="000000"/>
        </w:rPr>
        <w:t xml:space="preserve"> понимание роли чтения,  использование  различных  видов  чтения 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обсуждении, давать и обосновывать нравственную оценку поступков героев;</w:t>
      </w:r>
    </w:p>
    <w:p w:rsidR="00854D81" w:rsidRPr="00854D81" w:rsidRDefault="00854D81" w:rsidP="00854D81">
      <w:pPr>
        <w:pStyle w:val="ParagraphStyle"/>
        <w:shd w:val="clear" w:color="auto" w:fill="FFFFFF"/>
        <w:tabs>
          <w:tab w:val="left" w:pos="43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Symbol" w:hAnsi="Symbol" w:cs="Symbol"/>
          <w:noProof/>
          <w:color w:val="000000"/>
        </w:rPr>
        <w:t></w:t>
      </w:r>
      <w:r w:rsidRPr="00854D81">
        <w:rPr>
          <w:rFonts w:ascii="Times New Roman" w:hAnsi="Times New Roman" w:cs="Times New Roman"/>
          <w:color w:val="000000"/>
        </w:rPr>
        <w:t xml:space="preserve">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854D81" w:rsidRPr="00854D81" w:rsidRDefault="00854D81" w:rsidP="00854D81">
      <w:pPr>
        <w:rPr>
          <w:color w:val="000000"/>
          <w:sz w:val="24"/>
          <w:szCs w:val="24"/>
        </w:rPr>
      </w:pPr>
      <w:r w:rsidRPr="00854D81">
        <w:rPr>
          <w:rFonts w:ascii="Symbol" w:hAnsi="Symbol" w:cs="Symbol"/>
          <w:noProof/>
          <w:color w:val="000000"/>
          <w:sz w:val="24"/>
          <w:szCs w:val="24"/>
        </w:rPr>
        <w:t></w:t>
      </w:r>
      <w:r w:rsidRPr="00854D81">
        <w:rPr>
          <w:color w:val="000000"/>
          <w:sz w:val="24"/>
          <w:szCs w:val="24"/>
        </w:rPr>
        <w:t xml:space="preserve"> умение самостоятельно выбирать интересующую литературу, пользоваться справочными источниками для понимания и получения дополнительной информации.</w:t>
      </w:r>
    </w:p>
    <w:p w:rsidR="00854D81" w:rsidRPr="00854D81" w:rsidRDefault="00854D81" w:rsidP="00854D81">
      <w:pPr>
        <w:rPr>
          <w:sz w:val="24"/>
          <w:szCs w:val="24"/>
        </w:rPr>
      </w:pPr>
    </w:p>
    <w:p w:rsidR="00854D81" w:rsidRPr="00854D81" w:rsidRDefault="00854D81" w:rsidP="00854D81">
      <w:pPr>
        <w:rPr>
          <w:sz w:val="24"/>
          <w:szCs w:val="24"/>
        </w:rPr>
      </w:pPr>
    </w:p>
    <w:p w:rsidR="00854D81" w:rsidRDefault="00854D81" w:rsidP="00854D81"/>
    <w:p w:rsidR="005D101F" w:rsidRDefault="005D101F" w:rsidP="00ED15ED">
      <w:pPr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</w:p>
    <w:p w:rsidR="002B4B19" w:rsidRDefault="002B4B19" w:rsidP="00ED15ED">
      <w:pPr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</w:p>
    <w:p w:rsidR="002B4B19" w:rsidRDefault="002B4B19" w:rsidP="00ED15ED">
      <w:pPr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</w:p>
    <w:p w:rsidR="002B4B19" w:rsidRDefault="002B4B19" w:rsidP="00ED15ED">
      <w:pPr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</w:p>
    <w:p w:rsidR="005D101F" w:rsidRPr="005D101F" w:rsidRDefault="005D101F" w:rsidP="005D101F">
      <w:pPr>
        <w:jc w:val="center"/>
        <w:rPr>
          <w:b/>
          <w:bCs/>
        </w:rPr>
      </w:pPr>
      <w:r w:rsidRPr="00E179C3">
        <w:rPr>
          <w:b/>
          <w:bCs/>
        </w:rPr>
        <w:lastRenderedPageBreak/>
        <w:t>С</w:t>
      </w:r>
      <w:r>
        <w:rPr>
          <w:b/>
          <w:bCs/>
        </w:rPr>
        <w:t>ОДЕРЖАНИЕ ПРЕДМЕТА</w:t>
      </w:r>
    </w:p>
    <w:p w:rsidR="00B04714" w:rsidRDefault="00B04714" w:rsidP="00ED15ED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DE3E92">
        <w:rPr>
          <w:b/>
          <w:bCs/>
          <w:sz w:val="24"/>
          <w:szCs w:val="24"/>
        </w:rPr>
        <w:t>Учебно-тематический план</w:t>
      </w:r>
    </w:p>
    <w:p w:rsidR="00854D81" w:rsidRPr="00854D81" w:rsidRDefault="00854D81" w:rsidP="00854D81">
      <w:pPr>
        <w:pStyle w:val="ParagraphStyle"/>
        <w:keepNext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Times New Roman" w:hAnsi="Times New Roman" w:cs="Times New Roman"/>
          <w:b/>
          <w:bCs/>
          <w:color w:val="000000"/>
          <w:spacing w:val="45"/>
        </w:rPr>
        <w:t>Раздел</w:t>
      </w:r>
      <w:r w:rsidRPr="00854D81">
        <w:rPr>
          <w:rFonts w:ascii="Times New Roman" w:hAnsi="Times New Roman" w:cs="Times New Roman"/>
          <w:color w:val="000000"/>
        </w:rPr>
        <w:t xml:space="preserve"> </w:t>
      </w:r>
      <w:r w:rsidRPr="00854D81">
        <w:rPr>
          <w:rFonts w:ascii="Times New Roman" w:hAnsi="Times New Roman" w:cs="Times New Roman"/>
          <w:b/>
          <w:bCs/>
          <w:color w:val="000000"/>
        </w:rPr>
        <w:t>«Виды речевой деятельности. Культура речевого общения»</w:t>
      </w:r>
      <w:r w:rsidRPr="00854D81">
        <w:rPr>
          <w:rFonts w:ascii="Times New Roman" w:hAnsi="Times New Roman" w:cs="Times New Roman"/>
          <w:color w:val="000000"/>
        </w:rPr>
        <w:t xml:space="preserve"> включает следующие содержательные линии: </w:t>
      </w:r>
      <w:proofErr w:type="spellStart"/>
      <w:r w:rsidRPr="00854D81">
        <w:rPr>
          <w:rFonts w:ascii="Times New Roman" w:hAnsi="Times New Roman" w:cs="Times New Roman"/>
          <w:color w:val="000000"/>
        </w:rPr>
        <w:t>аудирование</w:t>
      </w:r>
      <w:proofErr w:type="spellEnd"/>
      <w:r w:rsidRPr="00854D81">
        <w:rPr>
          <w:rFonts w:ascii="Times New Roman" w:hAnsi="Times New Roman" w:cs="Times New Roman"/>
          <w:color w:val="000000"/>
        </w:rPr>
        <w:t xml:space="preserve"> (слушание), чтение, говорение (культура речевого общения). Содержание раздела обеспечивает развитие </w:t>
      </w:r>
      <w:proofErr w:type="spellStart"/>
      <w:r w:rsidRPr="00854D81">
        <w:rPr>
          <w:rFonts w:ascii="Times New Roman" w:hAnsi="Times New Roman" w:cs="Times New Roman"/>
          <w:color w:val="000000"/>
        </w:rPr>
        <w:t>аудирования</w:t>
      </w:r>
      <w:proofErr w:type="spellEnd"/>
      <w:r w:rsidRPr="00854D81">
        <w:rPr>
          <w:rFonts w:ascii="Times New Roman" w:hAnsi="Times New Roman" w:cs="Times New Roman"/>
          <w:color w:val="000000"/>
        </w:rPr>
        <w:t>, говорения, чтения в их взаимодействии, воспитывая культуру общения (устного и письменного).</w:t>
      </w:r>
    </w:p>
    <w:p w:rsidR="00854D81" w:rsidRPr="00854D81" w:rsidRDefault="00854D81" w:rsidP="00854D8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proofErr w:type="spellStart"/>
      <w:r w:rsidRPr="00854D81">
        <w:rPr>
          <w:rFonts w:ascii="Times New Roman" w:hAnsi="Times New Roman" w:cs="Times New Roman"/>
          <w:b/>
          <w:bCs/>
          <w:i/>
          <w:iCs/>
          <w:color w:val="000000"/>
        </w:rPr>
        <w:t>Аудирование</w:t>
      </w:r>
      <w:proofErr w:type="spellEnd"/>
      <w:r w:rsidRPr="00854D81">
        <w:rPr>
          <w:rFonts w:ascii="Times New Roman" w:hAnsi="Times New Roman" w:cs="Times New Roman"/>
          <w:b/>
          <w:bCs/>
          <w:i/>
          <w:iCs/>
          <w:color w:val="000000"/>
        </w:rPr>
        <w:t xml:space="preserve"> (слушание)</w:t>
      </w:r>
      <w:r w:rsidRPr="00854D81">
        <w:rPr>
          <w:rFonts w:ascii="Times New Roman" w:hAnsi="Times New Roman" w:cs="Times New Roman"/>
          <w:b/>
          <w:bCs/>
          <w:color w:val="000000"/>
        </w:rPr>
        <w:t xml:space="preserve"> – </w:t>
      </w:r>
      <w:r w:rsidRPr="00854D81">
        <w:rPr>
          <w:rFonts w:ascii="Times New Roman" w:hAnsi="Times New Roman" w:cs="Times New Roman"/>
          <w:color w:val="000000"/>
        </w:rPr>
        <w:t>это умение слушать и слышать, то есть адекватно воспринимать на слух звучащую речь (высказывание собеседника, чтение различных текстов).</w:t>
      </w:r>
    </w:p>
    <w:p w:rsidR="00854D81" w:rsidRPr="00854D81" w:rsidRDefault="00854D81" w:rsidP="00854D8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Times New Roman" w:hAnsi="Times New Roman" w:cs="Times New Roman"/>
          <w:b/>
          <w:bCs/>
          <w:i/>
          <w:iCs/>
          <w:color w:val="000000"/>
        </w:rPr>
        <w:t>Чтение</w:t>
      </w:r>
      <w:r w:rsidRPr="00854D81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854D81">
        <w:rPr>
          <w:rFonts w:ascii="Times New Roman" w:hAnsi="Times New Roman" w:cs="Times New Roman"/>
          <w:color w:val="000000"/>
        </w:rPr>
        <w:t>понимается как осознанный самостоятельный процесс чтения доступных по объему и жанру произведений, осмысление цели чтения и выбор вида чтения (ознакомительное, выборочное, выразительное чтение с использованием интонации, темпа, тона, пауз, ударений, соответствующих смыслу текста).</w:t>
      </w:r>
    </w:p>
    <w:p w:rsidR="00854D81" w:rsidRPr="00854D81" w:rsidRDefault="00854D81" w:rsidP="00854D8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proofErr w:type="gramStart"/>
      <w:r w:rsidRPr="00854D81">
        <w:rPr>
          <w:rFonts w:ascii="Times New Roman" w:hAnsi="Times New Roman" w:cs="Times New Roman"/>
          <w:b/>
          <w:bCs/>
          <w:i/>
          <w:iCs/>
          <w:color w:val="000000"/>
        </w:rPr>
        <w:t>Говорение (культура речевого общения)</w:t>
      </w:r>
      <w:r w:rsidRPr="00854D81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854D81">
        <w:rPr>
          <w:rFonts w:ascii="Times New Roman" w:hAnsi="Times New Roman" w:cs="Times New Roman"/>
          <w:color w:val="000000"/>
        </w:rPr>
        <w:t>на основе разных видов текста определяет специфические умения вести диалог, отвечать и задавать вопросы по тексту, создавать монолог с использованием правил речевого этикета (отбирать и использовать изобразительно-выразительные средства языка для создания собственного устного высказывания), воплощать свои жизненные впечатления в словесных образах, выстраивать композицию собственного высказывания, раскрывать в устном высказывании авторский замысел, передавая основную мысль текста.</w:t>
      </w:r>
      <w:proofErr w:type="gramEnd"/>
    </w:p>
    <w:p w:rsidR="00854D81" w:rsidRPr="00854D81" w:rsidRDefault="00854D81" w:rsidP="00854D8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Times New Roman" w:hAnsi="Times New Roman" w:cs="Times New Roman"/>
          <w:b/>
          <w:bCs/>
          <w:color w:val="000000"/>
          <w:spacing w:val="45"/>
        </w:rPr>
        <w:t>Раздел</w:t>
      </w:r>
      <w:r w:rsidRPr="00854D81">
        <w:rPr>
          <w:rFonts w:ascii="Times New Roman" w:hAnsi="Times New Roman" w:cs="Times New Roman"/>
          <w:color w:val="000000"/>
        </w:rPr>
        <w:t xml:space="preserve"> </w:t>
      </w:r>
      <w:r w:rsidRPr="00854D81">
        <w:rPr>
          <w:rFonts w:ascii="Times New Roman" w:hAnsi="Times New Roman" w:cs="Times New Roman"/>
          <w:b/>
          <w:bCs/>
          <w:color w:val="000000"/>
        </w:rPr>
        <w:t xml:space="preserve">«Виды читательской деятельности» </w:t>
      </w:r>
      <w:r w:rsidRPr="00854D81">
        <w:rPr>
          <w:rFonts w:ascii="Times New Roman" w:hAnsi="Times New Roman" w:cs="Times New Roman"/>
          <w:color w:val="000000"/>
        </w:rPr>
        <w:t>включает работу с разными видами текста, которая предполагает выработку аналитических умений: воспринимать изобразительно-выразительные средства языка художественного произведения; воссоздавать картины жизни, представленные автором; устанавливать причинно-следственные связи в художественном произведении; понимать авторскую позицию в произведениях; выделять главную мысль текста (с помощью учителя). Предусмотрены ознакомление учащегося с книгой как источником различного вида информации и отработка библиографических умений: умения ориентироваться в книге по её элементам, знакомиться с разными видами и типами книг, выбирать книги на основе рекомендованного списка или собственных предпочтений.</w:t>
      </w:r>
    </w:p>
    <w:p w:rsidR="00854D81" w:rsidRPr="00854D81" w:rsidRDefault="00854D81" w:rsidP="00854D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proofErr w:type="gramStart"/>
      <w:r w:rsidRPr="00854D81">
        <w:rPr>
          <w:rFonts w:ascii="Times New Roman" w:hAnsi="Times New Roman" w:cs="Times New Roman"/>
          <w:color w:val="000000"/>
        </w:rPr>
        <w:t xml:space="preserve">В </w:t>
      </w:r>
      <w:r w:rsidRPr="00854D81">
        <w:rPr>
          <w:rFonts w:ascii="Times New Roman" w:hAnsi="Times New Roman" w:cs="Times New Roman"/>
          <w:b/>
          <w:bCs/>
          <w:color w:val="000000"/>
          <w:spacing w:val="45"/>
        </w:rPr>
        <w:t>разделе</w:t>
      </w:r>
      <w:r w:rsidRPr="00854D81">
        <w:rPr>
          <w:rFonts w:ascii="Times New Roman" w:hAnsi="Times New Roman" w:cs="Times New Roman"/>
          <w:color w:val="000000"/>
        </w:rPr>
        <w:t xml:space="preserve"> </w:t>
      </w:r>
      <w:r w:rsidRPr="00854D81">
        <w:rPr>
          <w:rFonts w:ascii="Times New Roman" w:hAnsi="Times New Roman" w:cs="Times New Roman"/>
          <w:b/>
          <w:bCs/>
          <w:color w:val="000000"/>
        </w:rPr>
        <w:t xml:space="preserve">«Круг детского чтения» </w:t>
      </w:r>
      <w:r w:rsidRPr="00854D81">
        <w:rPr>
          <w:rFonts w:ascii="Times New Roman" w:hAnsi="Times New Roman" w:cs="Times New Roman"/>
          <w:color w:val="000000"/>
        </w:rPr>
        <w:t>реализуются принципы отбора содержания чтения младшего школьника, обеспечивающие выработку мотивированного выбора круга чтения, воспитание устойчивого интереса ученика к самостоятельной читательской деятельности, компетентности в области детской литературы: учет эстетической и нравственной ценности текстов, их жанрового и тематического разнообразия, доступности для восприятия детьми 6–7 лет, читательских предпочтений младших школьников.</w:t>
      </w:r>
      <w:proofErr w:type="gramEnd"/>
    </w:p>
    <w:p w:rsidR="00854D81" w:rsidRPr="00854D81" w:rsidRDefault="00854D81" w:rsidP="00854D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Times New Roman" w:hAnsi="Times New Roman" w:cs="Times New Roman"/>
          <w:b/>
          <w:bCs/>
          <w:color w:val="000000"/>
          <w:spacing w:val="45"/>
        </w:rPr>
        <w:t>Раздел</w:t>
      </w:r>
      <w:r w:rsidRPr="00854D81">
        <w:rPr>
          <w:rFonts w:ascii="Times New Roman" w:hAnsi="Times New Roman" w:cs="Times New Roman"/>
          <w:color w:val="000000"/>
        </w:rPr>
        <w:t xml:space="preserve"> «</w:t>
      </w:r>
      <w:r w:rsidRPr="00854D81">
        <w:rPr>
          <w:rFonts w:ascii="Times New Roman" w:hAnsi="Times New Roman" w:cs="Times New Roman"/>
          <w:b/>
          <w:bCs/>
          <w:color w:val="000000"/>
        </w:rPr>
        <w:t xml:space="preserve">Литературоведческая пропедевтика» </w:t>
      </w:r>
      <w:r w:rsidRPr="00854D81">
        <w:rPr>
          <w:rFonts w:ascii="Times New Roman" w:hAnsi="Times New Roman" w:cs="Times New Roman"/>
          <w:color w:val="000000"/>
        </w:rPr>
        <w:t>содержит круг литературоведческих понятий для практического освоения детьми с целью ознакомления с первоначальными представлениями о видах и жанрах литературы, о средствах выразительности языка.</w:t>
      </w:r>
    </w:p>
    <w:p w:rsidR="00854D81" w:rsidRPr="00854D81" w:rsidRDefault="00854D81" w:rsidP="00854D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854D81">
        <w:rPr>
          <w:rFonts w:ascii="Times New Roman" w:hAnsi="Times New Roman" w:cs="Times New Roman"/>
          <w:b/>
          <w:bCs/>
          <w:color w:val="000000"/>
          <w:spacing w:val="45"/>
        </w:rPr>
        <w:t>Раздел</w:t>
      </w:r>
      <w:r w:rsidRPr="00854D81">
        <w:rPr>
          <w:rFonts w:ascii="Times New Roman" w:hAnsi="Times New Roman" w:cs="Times New Roman"/>
          <w:color w:val="000000"/>
        </w:rPr>
        <w:t xml:space="preserve"> </w:t>
      </w:r>
      <w:r w:rsidRPr="00854D81">
        <w:rPr>
          <w:rFonts w:ascii="Times New Roman" w:hAnsi="Times New Roman" w:cs="Times New Roman"/>
          <w:b/>
          <w:bCs/>
          <w:color w:val="000000"/>
        </w:rPr>
        <w:t xml:space="preserve">«Творческая деятельность учащихся (на основе литературных произведений)» </w:t>
      </w:r>
      <w:r w:rsidRPr="00854D81">
        <w:rPr>
          <w:rFonts w:ascii="Times New Roman" w:hAnsi="Times New Roman" w:cs="Times New Roman"/>
          <w:color w:val="000000"/>
        </w:rPr>
        <w:t xml:space="preserve">является ведущим элементом содержания начального этапа литературного образования. Опыт творческой деятельности воплощается в системе читательской и речевой деятельности, что обеспечивает перенос полученных детьми знаний в самостоятельную продуктивную творческую деятельность: постановку «живых картин», чтение по ролям, </w:t>
      </w:r>
      <w:proofErr w:type="spellStart"/>
      <w:r w:rsidRPr="00854D81">
        <w:rPr>
          <w:rFonts w:ascii="Times New Roman" w:hAnsi="Times New Roman" w:cs="Times New Roman"/>
          <w:color w:val="000000"/>
        </w:rPr>
        <w:t>инсценирование</w:t>
      </w:r>
      <w:proofErr w:type="spellEnd"/>
      <w:r w:rsidRPr="00854D81">
        <w:rPr>
          <w:rFonts w:ascii="Times New Roman" w:hAnsi="Times New Roman" w:cs="Times New Roman"/>
          <w:color w:val="000000"/>
        </w:rPr>
        <w:t xml:space="preserve">, драматизацию. </w:t>
      </w:r>
      <w:proofErr w:type="gramStart"/>
      <w:r w:rsidRPr="00854D81">
        <w:rPr>
          <w:rFonts w:ascii="Times New Roman" w:hAnsi="Times New Roman" w:cs="Times New Roman"/>
          <w:color w:val="000000"/>
        </w:rPr>
        <w:t>Особое внимание уделяется созданию различных форм интерпретации текста: устному словесному рисованию, разным формам пересказа, созданию собственного текста на основе художественного  произведения  (текст  по  аналогии.</w:t>
      </w:r>
      <w:proofErr w:type="gramEnd"/>
    </w:p>
    <w:p w:rsidR="00854D81" w:rsidRDefault="00854D81" w:rsidP="00ED15ED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854D81" w:rsidRPr="00854D81" w:rsidRDefault="0064428D" w:rsidP="00ED15ED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Литература</w:t>
      </w:r>
    </w:p>
    <w:p w:rsidR="00854D81" w:rsidRDefault="00854D81" w:rsidP="00854D81">
      <w:pPr>
        <w:pStyle w:val="ParagraphStyle"/>
        <w:spacing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Учебник:   </w:t>
      </w:r>
      <w:r>
        <w:rPr>
          <w:rFonts w:ascii="Times New Roman" w:hAnsi="Times New Roman" w:cs="Times New Roman"/>
          <w:i/>
          <w:iCs/>
        </w:rPr>
        <w:t xml:space="preserve">     </w:t>
      </w:r>
      <w:r w:rsidRPr="002006AF">
        <w:rPr>
          <w:rFonts w:ascii="Times New Roman" w:hAnsi="Times New Roman" w:cs="Times New Roman"/>
          <w:i/>
          <w:iCs/>
        </w:rPr>
        <w:t xml:space="preserve">Климанова, Л. Ф. </w:t>
      </w:r>
      <w:r>
        <w:rPr>
          <w:rFonts w:ascii="Times New Roman" w:hAnsi="Times New Roman" w:cs="Times New Roman"/>
        </w:rPr>
        <w:t>Азбука. 1 класс</w:t>
      </w:r>
      <w:r w:rsidRPr="002006AF">
        <w:rPr>
          <w:rFonts w:ascii="Times New Roman" w:hAnsi="Times New Roman" w:cs="Times New Roman"/>
        </w:rPr>
        <w:t>: учеб</w:t>
      </w:r>
      <w:proofErr w:type="gramStart"/>
      <w:r w:rsidRPr="002006AF">
        <w:rPr>
          <w:rFonts w:ascii="Times New Roman" w:hAnsi="Times New Roman" w:cs="Times New Roman"/>
        </w:rPr>
        <w:t>.</w:t>
      </w:r>
      <w:proofErr w:type="gramEnd"/>
      <w:r w:rsidRPr="002006AF">
        <w:rPr>
          <w:rFonts w:ascii="Times New Roman" w:hAnsi="Times New Roman" w:cs="Times New Roman"/>
        </w:rPr>
        <w:t xml:space="preserve"> </w:t>
      </w:r>
      <w:proofErr w:type="gramStart"/>
      <w:r w:rsidRPr="002006AF">
        <w:rPr>
          <w:rFonts w:ascii="Times New Roman" w:hAnsi="Times New Roman" w:cs="Times New Roman"/>
        </w:rPr>
        <w:t>д</w:t>
      </w:r>
      <w:proofErr w:type="gramEnd"/>
      <w:r w:rsidRPr="002006AF">
        <w:rPr>
          <w:rFonts w:ascii="Times New Roman" w:hAnsi="Times New Roman" w:cs="Times New Roman"/>
        </w:rPr>
        <w:t xml:space="preserve">ля </w:t>
      </w:r>
      <w:proofErr w:type="spellStart"/>
      <w:r w:rsidRPr="002006AF">
        <w:rPr>
          <w:rFonts w:ascii="Times New Roman" w:hAnsi="Times New Roman" w:cs="Times New Roman"/>
        </w:rPr>
        <w:t>общеобразоват</w:t>
      </w:r>
      <w:proofErr w:type="spellEnd"/>
      <w:r w:rsidRPr="002006AF">
        <w:rPr>
          <w:rFonts w:ascii="Times New Roman" w:hAnsi="Times New Roman" w:cs="Times New Roman"/>
        </w:rPr>
        <w:t>. учреждений: в 2 ч. / Л. Ф.</w:t>
      </w:r>
      <w:r>
        <w:rPr>
          <w:rFonts w:ascii="Times New Roman" w:hAnsi="Times New Roman" w:cs="Times New Roman"/>
        </w:rPr>
        <w:t xml:space="preserve"> Климанова, С. Г. Макеева. – М.</w:t>
      </w:r>
      <w:r w:rsidRPr="002006AF">
        <w:rPr>
          <w:rFonts w:ascii="Times New Roman" w:hAnsi="Times New Roman" w:cs="Times New Roman"/>
        </w:rPr>
        <w:t>: Просвещение, 2011.</w:t>
      </w:r>
    </w:p>
    <w:p w:rsidR="00854D81" w:rsidRPr="00783A8A" w:rsidRDefault="00854D81" w:rsidP="00854D81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                       </w:t>
      </w:r>
      <w:r w:rsidRPr="00783A8A">
        <w:rPr>
          <w:rFonts w:ascii="Times New Roman" w:hAnsi="Times New Roman" w:cs="Times New Roman"/>
          <w:i/>
          <w:iCs/>
          <w:color w:val="000000"/>
        </w:rPr>
        <w:t xml:space="preserve">Климанова, Л. Ф. </w:t>
      </w:r>
      <w:r w:rsidRPr="00783A8A">
        <w:rPr>
          <w:rFonts w:ascii="Times New Roman" w:hAnsi="Times New Roman" w:cs="Times New Roman"/>
          <w:color w:val="000000"/>
        </w:rPr>
        <w:t>Литературное чтен</w:t>
      </w:r>
      <w:r>
        <w:rPr>
          <w:rFonts w:ascii="Times New Roman" w:hAnsi="Times New Roman" w:cs="Times New Roman"/>
          <w:color w:val="000000"/>
        </w:rPr>
        <w:t>ие. Творческая тетрадь. 1 класс</w:t>
      </w:r>
      <w:r w:rsidRPr="00783A8A">
        <w:rPr>
          <w:rFonts w:ascii="Times New Roman" w:hAnsi="Times New Roman" w:cs="Times New Roman"/>
          <w:color w:val="000000"/>
        </w:rPr>
        <w:t xml:space="preserve">: пособие для учащихся </w:t>
      </w:r>
      <w:proofErr w:type="spellStart"/>
      <w:r w:rsidRPr="00783A8A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783A8A">
        <w:rPr>
          <w:rFonts w:ascii="Times New Roman" w:hAnsi="Times New Roman" w:cs="Times New Roman"/>
          <w:color w:val="000000"/>
        </w:rPr>
        <w:t>. учреждений / Л.</w:t>
      </w:r>
      <w:r>
        <w:rPr>
          <w:rFonts w:ascii="Times New Roman" w:hAnsi="Times New Roman" w:cs="Times New Roman"/>
          <w:color w:val="000000"/>
        </w:rPr>
        <w:t xml:space="preserve"> Ф. Климанова, Т. Ю. </w:t>
      </w:r>
      <w:proofErr w:type="spellStart"/>
      <w:r>
        <w:rPr>
          <w:rFonts w:ascii="Times New Roman" w:hAnsi="Times New Roman" w:cs="Times New Roman"/>
          <w:color w:val="000000"/>
        </w:rPr>
        <w:t>Коти</w:t>
      </w:r>
      <w:proofErr w:type="spellEnd"/>
      <w:r>
        <w:rPr>
          <w:rFonts w:ascii="Times New Roman" w:hAnsi="Times New Roman" w:cs="Times New Roman"/>
          <w:color w:val="000000"/>
        </w:rPr>
        <w:t>. – М.</w:t>
      </w:r>
      <w:r w:rsidRPr="00783A8A">
        <w:rPr>
          <w:rFonts w:ascii="Times New Roman" w:hAnsi="Times New Roman" w:cs="Times New Roman"/>
          <w:color w:val="000000"/>
        </w:rPr>
        <w:t>: Просвещение, 2010.</w:t>
      </w:r>
    </w:p>
    <w:p w:rsidR="002B4B19" w:rsidRPr="002B4B19" w:rsidRDefault="00854D81" w:rsidP="002B4B19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                       </w:t>
      </w:r>
      <w:r w:rsidRPr="00783A8A">
        <w:rPr>
          <w:rFonts w:ascii="Times New Roman" w:hAnsi="Times New Roman" w:cs="Times New Roman"/>
          <w:i/>
          <w:iCs/>
          <w:color w:val="000000"/>
        </w:rPr>
        <w:t>Литературное</w:t>
      </w:r>
      <w:r w:rsidRPr="00783A8A">
        <w:rPr>
          <w:rFonts w:ascii="Times New Roman" w:hAnsi="Times New Roman" w:cs="Times New Roman"/>
          <w:color w:val="000000"/>
        </w:rPr>
        <w:t xml:space="preserve"> чтение. 1 класс : учеб</w:t>
      </w:r>
      <w:proofErr w:type="gramStart"/>
      <w:r w:rsidRPr="00783A8A">
        <w:rPr>
          <w:rFonts w:ascii="Times New Roman" w:hAnsi="Times New Roman" w:cs="Times New Roman"/>
          <w:color w:val="000000"/>
        </w:rPr>
        <w:t>.</w:t>
      </w:r>
      <w:proofErr w:type="gramEnd"/>
      <w:r w:rsidRPr="00783A8A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783A8A">
        <w:rPr>
          <w:rFonts w:ascii="Times New Roman" w:hAnsi="Times New Roman" w:cs="Times New Roman"/>
          <w:color w:val="000000"/>
        </w:rPr>
        <w:t>д</w:t>
      </w:r>
      <w:proofErr w:type="gramEnd"/>
      <w:r w:rsidRPr="00783A8A">
        <w:rPr>
          <w:rFonts w:ascii="Times New Roman" w:hAnsi="Times New Roman" w:cs="Times New Roman"/>
          <w:color w:val="000000"/>
        </w:rPr>
        <w:t xml:space="preserve">ля </w:t>
      </w:r>
      <w:proofErr w:type="spellStart"/>
      <w:r w:rsidRPr="00783A8A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783A8A">
        <w:rPr>
          <w:rFonts w:ascii="Times New Roman" w:hAnsi="Times New Roman" w:cs="Times New Roman"/>
          <w:color w:val="000000"/>
        </w:rPr>
        <w:t xml:space="preserve">. учреждений: в 2 ч. </w:t>
      </w:r>
      <w:r>
        <w:rPr>
          <w:rFonts w:ascii="Times New Roman" w:hAnsi="Times New Roman" w:cs="Times New Roman"/>
          <w:color w:val="000000"/>
        </w:rPr>
        <w:t>/ сост. Л. Ф. Климанова [и др.]</w:t>
      </w:r>
      <w:r w:rsidRPr="00783A8A">
        <w:rPr>
          <w:rFonts w:ascii="Times New Roman" w:hAnsi="Times New Roman" w:cs="Times New Roman"/>
          <w:color w:val="000000"/>
        </w:rPr>
        <w:t xml:space="preserve">; </w:t>
      </w:r>
      <w:r>
        <w:rPr>
          <w:rFonts w:ascii="Times New Roman" w:hAnsi="Times New Roman" w:cs="Times New Roman"/>
          <w:color w:val="000000"/>
        </w:rPr>
        <w:t>под ред. Л. Ф. Климановой. – М.</w:t>
      </w:r>
      <w:r w:rsidRPr="00783A8A">
        <w:rPr>
          <w:rFonts w:ascii="Times New Roman" w:hAnsi="Times New Roman" w:cs="Times New Roman"/>
          <w:color w:val="000000"/>
        </w:rPr>
        <w:t>: Просвещение, 2011.</w:t>
      </w:r>
    </w:p>
    <w:p w:rsidR="005D101F" w:rsidRDefault="005D101F" w:rsidP="00F347A7">
      <w:pPr>
        <w:jc w:val="center"/>
        <w:rPr>
          <w:b/>
          <w:bCs/>
        </w:rPr>
      </w:pPr>
    </w:p>
    <w:p w:rsidR="00B04714" w:rsidRDefault="00B04714" w:rsidP="00F347A7">
      <w:pPr>
        <w:jc w:val="center"/>
        <w:rPr>
          <w:b/>
          <w:bCs/>
        </w:rPr>
      </w:pPr>
      <w:r w:rsidRPr="0050143B">
        <w:rPr>
          <w:b/>
          <w:bCs/>
        </w:rPr>
        <w:t>Календарно – тематическое планирован</w:t>
      </w:r>
      <w:r>
        <w:rPr>
          <w:b/>
          <w:bCs/>
        </w:rPr>
        <w:t>ие по литературному чтению</w:t>
      </w:r>
    </w:p>
    <w:p w:rsidR="00854D81" w:rsidRDefault="00854D81" w:rsidP="00854D8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tbl>
      <w:tblPr>
        <w:tblW w:w="971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6520"/>
        <w:gridCol w:w="1134"/>
        <w:gridCol w:w="1241"/>
      </w:tblGrid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№</w:t>
            </w:r>
          </w:p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14A6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14A67">
              <w:rPr>
                <w:sz w:val="24"/>
                <w:szCs w:val="24"/>
              </w:rPr>
              <w:t>/</w:t>
            </w:r>
            <w:proofErr w:type="spellStart"/>
            <w:r w:rsidRPr="00514A6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0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Кол-во</w:t>
            </w:r>
          </w:p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часов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Дата</w:t>
            </w: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  <w:i/>
                <w:iCs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Мир общения. Давайте знакомиться!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2.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ind w:right="-45"/>
              <w:rPr>
                <w:rFonts w:ascii="Times New Roman" w:eastAsiaTheme="minorHAnsi" w:hAnsi="Times New Roman" w:cs="Times New Roman"/>
                <w:i/>
                <w:iCs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Слово в общении.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  <w:i/>
                <w:iCs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Слово и предложение.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Слово и предложение.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  <w:i/>
                <w:iCs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Мы – хорошие друзья. Культура общения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Мы – хорошие друзья. Культура общения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7.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Цель и средства речевого общения.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Жест и его значение. </w:t>
            </w:r>
          </w:p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</w:t>
            </w:r>
            <w:r w:rsidRPr="0064428D">
              <w:rPr>
                <w:rFonts w:ascii="Times New Roman" w:eastAsiaTheme="minorHAnsi" w:hAnsi="Times New Roman" w:cs="Times New Roman"/>
                <w:i/>
                <w:iCs/>
              </w:rPr>
              <w:t xml:space="preserve"> </w:t>
            </w:r>
            <w:r w:rsidRPr="0064428D">
              <w:rPr>
                <w:rFonts w:ascii="Times New Roman" w:eastAsiaTheme="minorHAnsi" w:hAnsi="Times New Roman" w:cs="Times New Roman"/>
              </w:rPr>
              <w:t>Стихи и рассказы о природе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Жест и его значение. </w:t>
            </w:r>
          </w:p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</w:t>
            </w:r>
            <w:r w:rsidRPr="0064428D">
              <w:rPr>
                <w:rFonts w:ascii="Times New Roman" w:eastAsiaTheme="minorHAnsi" w:hAnsi="Times New Roman" w:cs="Times New Roman"/>
                <w:i/>
                <w:iCs/>
              </w:rPr>
              <w:t xml:space="preserve"> </w:t>
            </w:r>
            <w:r w:rsidRPr="0064428D">
              <w:rPr>
                <w:rFonts w:ascii="Times New Roman" w:eastAsiaTheme="minorHAnsi" w:hAnsi="Times New Roman" w:cs="Times New Roman"/>
              </w:rPr>
              <w:t>Стихи и рассказы о природе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64428D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Мы пришли в театр. Мимика и ее роль в общении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64428D">
              <w:rPr>
                <w:rFonts w:ascii="Times New Roman" w:eastAsiaTheme="minorHAnsi" w:hAnsi="Times New Roman" w:cs="Times New Roman"/>
                <w:sz w:val="22"/>
                <w:szCs w:val="22"/>
              </w:rPr>
              <w:t>Мы пришли в театр. Мимика и ее роль в общении</w:t>
            </w:r>
          </w:p>
        </w:tc>
        <w:tc>
          <w:tcPr>
            <w:tcW w:w="1134" w:type="dxa"/>
          </w:tcPr>
          <w:p w:rsidR="00854D81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12.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64428D">
              <w:rPr>
                <w:rFonts w:ascii="Times New Roman" w:eastAsiaTheme="minorHAnsi" w:hAnsi="Times New Roman" w:cs="Times New Roman"/>
                <w:sz w:val="22"/>
                <w:szCs w:val="22"/>
              </w:rPr>
              <w:t>Кто разговаривает в сказках? Интонация, ее роль в общении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13.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О чем рассказал Гулливер? Слова и предметы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14.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Как найти дорогу. Общение с использованием посредников, меток и предметов как указателей чего-либо. Общение  с использованием рисунков и условных обозначений.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  <w:sz w:val="22"/>
                <w:szCs w:val="22"/>
              </w:rPr>
              <w:t>Внеклассное чтение.</w:t>
            </w:r>
            <w:r w:rsidRPr="0064428D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64428D">
              <w:rPr>
                <w:rFonts w:ascii="Times New Roman" w:eastAsiaTheme="minorHAnsi" w:hAnsi="Times New Roman" w:cs="Times New Roman"/>
                <w:sz w:val="22"/>
                <w:szCs w:val="22"/>
              </w:rPr>
              <w:t>Стихи о детях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15.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Знаки на дорогах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16.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i/>
                <w:iCs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Условные знаки в городе и дома. Кому адресованы знаки?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17.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«Путешествие по Цветочному городу»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18.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Знаки в лесу и в парке.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Русские народные сказки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19.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i/>
                <w:iCs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Загадочное письмо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20.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Подготовка к усвоению звукобуквенного письма. Слушаем звуки речи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21.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Гласные и согласные звуки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22.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Твердые и мягкие согласные. Узнай сказки 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Сказки зарубежных писателей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23.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Упражнения в звуковом анализе слов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24.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Слог. Деление слов на слоги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25.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Ударение в слове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26.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Слово и предложение. Записываем слова и предложения. Речь. Внеклассное чтение. Литературные сказки (авторские)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9712" w:type="dxa"/>
            <w:gridSpan w:val="4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14A67">
              <w:rPr>
                <w:b/>
                <w:bCs/>
                <w:spacing w:val="45"/>
                <w:sz w:val="24"/>
                <w:szCs w:val="24"/>
              </w:rPr>
              <w:t>Букварный (основной) этап</w:t>
            </w:r>
            <w:r w:rsidRPr="00514A67">
              <w:rPr>
                <w:b/>
                <w:bCs/>
                <w:sz w:val="24"/>
                <w:szCs w:val="24"/>
              </w:rPr>
              <w:t xml:space="preserve"> (55 ч)</w:t>
            </w:r>
          </w:p>
          <w:p w:rsidR="00854D81" w:rsidRPr="00514A67" w:rsidRDefault="00854D81" w:rsidP="00854D81">
            <w:pPr>
              <w:spacing w:after="0" w:line="240" w:lineRule="auto"/>
              <w:jc w:val="center"/>
            </w:pPr>
            <w:r w:rsidRPr="00514A67">
              <w:rPr>
                <w:b/>
                <w:bCs/>
                <w:sz w:val="24"/>
                <w:szCs w:val="24"/>
              </w:rPr>
              <w:t xml:space="preserve">Страна </w:t>
            </w:r>
            <w:proofErr w:type="spellStart"/>
            <w:r w:rsidRPr="00514A67">
              <w:rPr>
                <w:b/>
                <w:bCs/>
                <w:sz w:val="24"/>
                <w:szCs w:val="24"/>
              </w:rPr>
              <w:t>АБВГДейка</w:t>
            </w:r>
            <w:proofErr w:type="spellEnd"/>
            <w:r w:rsidRPr="00514A67">
              <w:rPr>
                <w:b/>
                <w:bCs/>
                <w:sz w:val="24"/>
                <w:szCs w:val="24"/>
              </w:rPr>
              <w:t xml:space="preserve">. </w:t>
            </w:r>
            <w:r w:rsidRPr="00514A67">
              <w:rPr>
                <w:b/>
                <w:bCs/>
                <w:i/>
                <w:iCs/>
                <w:sz w:val="24"/>
                <w:szCs w:val="24"/>
              </w:rPr>
              <w:t>Гласные звуки и буквы</w:t>
            </w: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27.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а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  <w:i/>
                <w:iCs/>
              </w:rPr>
              <w:t>Аа</w:t>
            </w:r>
            <w:proofErr w:type="spellEnd"/>
          </w:p>
        </w:tc>
        <w:tc>
          <w:tcPr>
            <w:tcW w:w="1134" w:type="dxa"/>
          </w:tcPr>
          <w:p w:rsidR="00854D81" w:rsidRPr="0064428D" w:rsidRDefault="00854D81" w:rsidP="00854D81">
            <w:pPr>
              <w:pStyle w:val="ParagraphStyle"/>
              <w:jc w:val="center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  <w:color w:val="000000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28.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i/>
                <w:iCs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о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  <w:i/>
                <w:iCs/>
              </w:rPr>
              <w:t>Оо</w:t>
            </w:r>
            <w:proofErr w:type="spellEnd"/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29.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у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  <w:i/>
                <w:iCs/>
              </w:rPr>
              <w:t>Уу</w:t>
            </w:r>
            <w:proofErr w:type="spellEnd"/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30.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и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r w:rsidRPr="0064428D">
              <w:rPr>
                <w:rFonts w:ascii="Times New Roman" w:eastAsiaTheme="minorHAnsi" w:hAnsi="Times New Roman" w:cs="Times New Roman"/>
                <w:i/>
                <w:iCs/>
              </w:rPr>
              <w:t xml:space="preserve">Ии </w:t>
            </w:r>
            <w:r w:rsidRPr="0064428D">
              <w:rPr>
                <w:rFonts w:ascii="Times New Roman" w:eastAsiaTheme="minorHAnsi" w:hAnsi="Times New Roman" w:cs="Times New Roman"/>
                <w:i/>
                <w:iCs/>
              </w:rPr>
              <w:br/>
            </w:r>
            <w:r w:rsidRPr="0064428D">
              <w:rPr>
                <w:rFonts w:ascii="Times New Roman" w:eastAsiaTheme="minorHAnsi" w:hAnsi="Times New Roman" w:cs="Times New Roman"/>
                <w:color w:val="000000"/>
              </w:rPr>
              <w:t>Внеклассное чтение.</w:t>
            </w:r>
            <w:r w:rsidRPr="0064428D"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 xml:space="preserve"> </w:t>
            </w:r>
            <w:r w:rsidRPr="0064428D">
              <w:rPr>
                <w:rFonts w:ascii="Times New Roman" w:eastAsiaTheme="minorHAnsi" w:hAnsi="Times New Roman" w:cs="Times New Roman"/>
                <w:color w:val="000000"/>
              </w:rPr>
              <w:t>Литературные сказки (авторские)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31.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ы</w:t>
            </w:r>
            <w:proofErr w:type="spell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  <w:i/>
                <w:iCs/>
              </w:rPr>
              <w:t>ы</w:t>
            </w:r>
            <w:proofErr w:type="spellEnd"/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lastRenderedPageBreak/>
              <w:t>32.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э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  <w:i/>
                <w:iCs/>
              </w:rPr>
              <w:t>Ээ</w:t>
            </w:r>
            <w:proofErr w:type="spellEnd"/>
            <w:r w:rsidRPr="0064428D"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33.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i/>
                <w:iCs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«Узелки на память». Повторение изученных букв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34.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ind w:right="-30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м</w:t>
            </w:r>
            <w:proofErr w:type="gram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м’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буква Мм 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Литературные сказки (авторские)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35.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с</w:t>
            </w:r>
            <w:proofErr w:type="gram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с’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  <w:i/>
                <w:iCs/>
              </w:rPr>
              <w:t>Сс</w:t>
            </w:r>
            <w:proofErr w:type="spellEnd"/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36.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Повторение изученных звуков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м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м’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 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с</w:t>
            </w:r>
            <w:proofErr w:type="gram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с</w:t>
            </w:r>
            <w:proofErr w:type="gramEnd"/>
            <w:r w:rsidRPr="0064428D">
              <w:rPr>
                <w:rFonts w:ascii="Times New Roman" w:eastAsiaTheme="minorHAnsi" w:hAnsi="Times New Roman" w:cs="Times New Roman"/>
              </w:rPr>
              <w:t>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Symbol" w:eastAsiaTheme="minorHAnsi" w:hAnsi="Symbol" w:cs="Times New Roman"/>
                <w:noProof/>
              </w:rPr>
              <w:t>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 букв Мм,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Сс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37.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  <w:color w:val="000000"/>
              </w:rPr>
              <w:t>Внеклассное чтение.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  <w:color w:val="000000"/>
              </w:rPr>
              <w:t>Малые фольклорные жанры устного народного творчества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38.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ind w:right="-30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н</w:t>
            </w:r>
            <w:proofErr w:type="spell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н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>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Нн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39.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ind w:right="-30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л</w:t>
            </w:r>
            <w:proofErr w:type="gram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л’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Лл</w:t>
            </w:r>
            <w:proofErr w:type="spellEnd"/>
            <w:r w:rsidRPr="0064428D">
              <w:rPr>
                <w:rFonts w:ascii="Times New Roman" w:eastAsiaTheme="minorHAnsi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40.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Повторение букв М, С, Н, Л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41.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ind w:right="-30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т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т’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Тт</w:t>
            </w:r>
            <w:proofErr w:type="spellEnd"/>
            <w:proofErr w:type="gram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42.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к</w:t>
            </w:r>
            <w:proofErr w:type="gram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к’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Кк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Басни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43.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«Узелки на память». Повторение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44.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ind w:right="-30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р</w:t>
            </w:r>
            <w:proofErr w:type="spellEnd"/>
            <w:proofErr w:type="gram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р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>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Рр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45.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ind w:right="-30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в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в’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Вв</w:t>
            </w:r>
            <w:proofErr w:type="spellEnd"/>
            <w:proofErr w:type="gram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46.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Повторение 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Рассказы о детях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47.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п</w:t>
            </w:r>
            <w:proofErr w:type="spellEnd"/>
            <w:proofErr w:type="gram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п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>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Пп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48.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г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г’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Гг</w:t>
            </w:r>
            <w:proofErr w:type="spellEnd"/>
            <w:proofErr w:type="gram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49.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Сравнение звуков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г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к</w:t>
            </w:r>
            <w:proofErr w:type="gram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50.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Закрепление изученных букв (</w:t>
            </w:r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Р</w:t>
            </w:r>
            <w:proofErr w:type="gramEnd"/>
            <w:r w:rsidRPr="0064428D">
              <w:rPr>
                <w:rFonts w:ascii="Times New Roman" w:eastAsiaTheme="minorHAnsi" w:hAnsi="Times New Roman" w:cs="Times New Roman"/>
              </w:rPr>
              <w:t>, П, Г, К)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Рассказы о животных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51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Буква Ее в начале слова и после гласных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Буква Ее в начале слова и после гласных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Pr="00514A67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Буква Ее после согласных 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Рассказы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Буква Ее после согласных 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Рассказы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55.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«Узелки на память».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Повторение изученных букв </w:t>
            </w:r>
            <w:proofErr w:type="gramStart"/>
            <w:r w:rsidRPr="0064428D">
              <w:rPr>
                <w:rFonts w:ascii="Times New Roman" w:eastAsiaTheme="minorHAnsi" w:hAnsi="Times New Roman" w:cs="Times New Roman"/>
                <w:i/>
                <w:iCs/>
              </w:rPr>
              <w:t>Р</w:t>
            </w:r>
            <w:proofErr w:type="gramEnd"/>
            <w:r w:rsidRPr="0064428D">
              <w:rPr>
                <w:rFonts w:ascii="Times New Roman" w:eastAsiaTheme="minorHAnsi" w:hAnsi="Times New Roman" w:cs="Times New Roman"/>
                <w:i/>
                <w:iCs/>
              </w:rPr>
              <w:t>, В, П, Г, Е, Ё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56.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б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б</w:t>
            </w:r>
            <w:proofErr w:type="gramEnd"/>
            <w:r w:rsidRPr="0064428D">
              <w:rPr>
                <w:rFonts w:ascii="Times New Roman" w:eastAsiaTheme="minorHAnsi" w:hAnsi="Times New Roman" w:cs="Times New Roman"/>
              </w:rPr>
              <w:t>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Бб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57.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Парные 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б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Symbol" w:eastAsiaTheme="minorHAnsi" w:hAnsi="Symbol" w:cs="Times New Roman"/>
                <w:noProof/>
              </w:rPr>
              <w:t></w:t>
            </w:r>
            <w:r w:rsidRPr="0064428D">
              <w:rPr>
                <w:rFonts w:ascii="Times New Roman" w:eastAsiaTheme="minorHAnsi" w:hAnsi="Times New Roman" w:cs="Times New Roman"/>
              </w:rPr>
              <w:t>и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п</w:t>
            </w:r>
            <w:proofErr w:type="spellEnd"/>
            <w:proofErr w:type="gram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б’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 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п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>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58.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з</w:t>
            </w:r>
            <w:proofErr w:type="spell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з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>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Зз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59.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Парные 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з</w:t>
            </w:r>
            <w:proofErr w:type="spell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 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с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з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>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  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с</w:t>
            </w:r>
            <w:proofErr w:type="gramEnd"/>
            <w:r w:rsidRPr="0064428D">
              <w:rPr>
                <w:rFonts w:ascii="Times New Roman" w:eastAsiaTheme="minorHAnsi" w:hAnsi="Times New Roman" w:cs="Times New Roman"/>
              </w:rPr>
              <w:t>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60.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Закрепле-ние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изученных букв </w:t>
            </w:r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З</w:t>
            </w:r>
            <w:proofErr w:type="gramEnd"/>
            <w:r w:rsidRPr="0064428D">
              <w:rPr>
                <w:rFonts w:ascii="Times New Roman" w:eastAsiaTheme="minorHAnsi" w:hAnsi="Times New Roman" w:cs="Times New Roman"/>
              </w:rPr>
              <w:t xml:space="preserve">, Б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61.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д</w:t>
            </w:r>
            <w:proofErr w:type="spell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д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>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Дд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62.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Сравнение звуков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д</w:t>
            </w:r>
            <w:proofErr w:type="spell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>–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т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д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>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>–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т’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  <w:r w:rsidRPr="0064428D">
              <w:rPr>
                <w:rFonts w:ascii="Times New Roman" w:eastAsiaTheme="minorHAnsi" w:hAnsi="Times New Roman" w:cs="Times New Roman"/>
              </w:rPr>
              <w:br/>
              <w:t>Внеклассное чтение. Сказки о зиме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63.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 xml:space="preserve">Звук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r w:rsidRPr="0064428D">
              <w:rPr>
                <w:rFonts w:ascii="Times New Roman" w:eastAsiaTheme="minorHAnsi" w:hAnsi="Times New Roman" w:cs="Times New Roman"/>
              </w:rPr>
              <w:t>ж</w:t>
            </w:r>
            <w:proofErr w:type="gram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Жж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64.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Упражнение в чтении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65.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«Узелки на память». Буквы </w:t>
            </w:r>
            <w:proofErr w:type="gramStart"/>
            <w:r w:rsidRPr="0064428D">
              <w:rPr>
                <w:rFonts w:ascii="Times New Roman" w:eastAsiaTheme="minorHAnsi" w:hAnsi="Times New Roman" w:cs="Times New Roman"/>
              </w:rPr>
              <w:t>З</w:t>
            </w:r>
            <w:proofErr w:type="gramEnd"/>
            <w:r w:rsidRPr="0064428D">
              <w:rPr>
                <w:rFonts w:ascii="Times New Roman" w:eastAsiaTheme="minorHAnsi" w:hAnsi="Times New Roman" w:cs="Times New Roman"/>
              </w:rPr>
              <w:t xml:space="preserve">, Б, Д, Ж. 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Сказки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66.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Яя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67.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Буква я после согласных </w:t>
            </w:r>
            <w:r w:rsidRPr="0064428D">
              <w:rPr>
                <w:rFonts w:ascii="Times New Roman" w:eastAsiaTheme="minorHAnsi" w:hAnsi="Times New Roman" w:cs="Times New Roman"/>
              </w:rPr>
              <w:br/>
              <w:t>Внеклассное чтение. Рассказы  о дружбе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68.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Повторение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lastRenderedPageBreak/>
              <w:t>69.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Звуки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х</w:t>
            </w:r>
            <w:proofErr w:type="spellEnd"/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х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>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Хх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70.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Знакомство с буквой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ь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71.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Звук </w:t>
            </w:r>
            <w:r w:rsidRPr="0064428D">
              <w:rPr>
                <w:rFonts w:ascii="Symbol" w:eastAsiaTheme="minorHAnsi" w:hAnsi="Symbol" w:cs="Times New Roman"/>
                <w:noProof/>
              </w:rPr>
              <w:t>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й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>’</w:t>
            </w:r>
            <w:r w:rsidRPr="0064428D">
              <w:rPr>
                <w:rFonts w:ascii="Symbol" w:eastAsiaTheme="minorHAnsi" w:hAnsi="Symbol" w:cs="Times New Roman"/>
                <w:noProof/>
              </w:rPr>
              <w:t></w:t>
            </w:r>
            <w:r w:rsidRPr="0064428D">
              <w:rPr>
                <w:rFonts w:ascii="Times New Roman" w:eastAsiaTheme="minorHAnsi" w:hAnsi="Times New Roman" w:cs="Times New Roman"/>
              </w:rPr>
              <w:t xml:space="preserve">. 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Йй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Стихи о природе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72.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Юю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>. «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Читалочка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73.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Буква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ю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после согласных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74.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ind w:right="-30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Буквы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Шш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Щщ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Чч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75.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ind w:right="-30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Буквы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Цц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,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Фф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  <w:color w:val="000000"/>
              </w:rPr>
              <w:t xml:space="preserve">Внеклассное чтение. </w:t>
            </w:r>
            <w:r w:rsidRPr="0064428D">
              <w:rPr>
                <w:rFonts w:ascii="Times New Roman" w:eastAsiaTheme="minorHAnsi" w:hAnsi="Times New Roman" w:cs="Times New Roman"/>
              </w:rPr>
              <w:t>Сказки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Разделительный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ь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Разделительный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ь</w:t>
            </w:r>
            <w:proofErr w:type="spellEnd"/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78.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Повторение – мать учения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79.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Звучность и выразительность русской речи 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color w:val="000000"/>
              </w:rPr>
            </w:pPr>
            <w:r w:rsidRPr="0064428D">
              <w:rPr>
                <w:rFonts w:ascii="Times New Roman" w:eastAsiaTheme="minorHAnsi" w:hAnsi="Times New Roman" w:cs="Times New Roman"/>
                <w:color w:val="000000"/>
              </w:rPr>
              <w:t xml:space="preserve">Внеклассное чтение. </w:t>
            </w:r>
            <w:r w:rsidRPr="0064428D">
              <w:rPr>
                <w:rFonts w:ascii="Times New Roman" w:eastAsiaTheme="minorHAnsi" w:hAnsi="Times New Roman" w:cs="Times New Roman"/>
              </w:rPr>
              <w:t>Рассказы о детях и для детей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80.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Приглашение в волшебную страну звучащего слова. Стихи, рассказы, сказки из старинных букварей и книг для чтения</w:t>
            </w:r>
          </w:p>
        </w:tc>
        <w:tc>
          <w:tcPr>
            <w:tcW w:w="1134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81.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Алфавит. Рассказы и басни К. Ушинского и Л. Толстого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9712" w:type="dxa"/>
            <w:gridSpan w:val="4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514A67">
              <w:rPr>
                <w:b/>
                <w:bCs/>
                <w:spacing w:val="45"/>
                <w:sz w:val="24"/>
                <w:szCs w:val="24"/>
              </w:rPr>
              <w:t>Послебукварный</w:t>
            </w:r>
            <w:proofErr w:type="spellEnd"/>
            <w:r w:rsidRPr="00514A67">
              <w:rPr>
                <w:b/>
                <w:bCs/>
                <w:spacing w:val="45"/>
                <w:sz w:val="24"/>
                <w:szCs w:val="24"/>
              </w:rPr>
              <w:t xml:space="preserve"> этап</w:t>
            </w:r>
            <w:r w:rsidRPr="00514A67">
              <w:rPr>
                <w:b/>
                <w:bCs/>
                <w:sz w:val="24"/>
                <w:szCs w:val="24"/>
              </w:rPr>
              <w:t xml:space="preserve"> (11 ч)</w:t>
            </w: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82.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Про все на свете. Азбука «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АБВГДейка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>». «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Читалочка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»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83.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Об одном и том же по-разному </w:t>
            </w:r>
          </w:p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Юмористические стихи и рассказы для детей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84.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Удивительное рядом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85.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Сравни и подумай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86.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Сочиняй, придумывай, рассказывай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87.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Час потехи</w:t>
            </w:r>
          </w:p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Юмористические стихи и рассказы для детей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88.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Большие и маленькие секреты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89.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Как общаются люди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90.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Умеет ли разговаривать природа?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91.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Волшебство </w:t>
            </w:r>
          </w:p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Рассказы о Родине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92.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Доброе семя – добрые всходы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9712" w:type="dxa"/>
            <w:gridSpan w:val="4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14A67">
              <w:rPr>
                <w:b/>
                <w:bCs/>
                <w:sz w:val="24"/>
                <w:szCs w:val="24"/>
              </w:rPr>
              <w:t>Литературное  чтение</w:t>
            </w:r>
          </w:p>
        </w:tc>
      </w:tr>
      <w:tr w:rsidR="00854D81" w:rsidRPr="00514A67" w:rsidTr="00854D81">
        <w:tc>
          <w:tcPr>
            <w:tcW w:w="9712" w:type="dxa"/>
            <w:gridSpan w:val="4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14A67">
              <w:rPr>
                <w:b/>
                <w:bCs/>
                <w:sz w:val="24"/>
                <w:szCs w:val="24"/>
              </w:rPr>
              <w:t>Книги – мои друзья (7 ч)</w:t>
            </w: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93.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  <w:i/>
                <w:iCs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Вводный урок. Знакомство с учебником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94.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  <w:i/>
                <w:iCs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Книги – мои друзья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95.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«Как хорошо уметь читать…»</w:t>
            </w:r>
          </w:p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Веселые стихи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96.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«Как бы жили мы без книг?..»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97.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Мои любимые писатели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98.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Сказки К. Чуковского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99.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Из книг К. Ушинского. Обобщение по разделу</w:t>
            </w:r>
          </w:p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Рассказы о животных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9712" w:type="dxa"/>
            <w:gridSpan w:val="4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b/>
                <w:bCs/>
              </w:rPr>
              <w:t>Радуга-дуга (4 ч)</w:t>
            </w: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100.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Пословица – мудрость народная</w:t>
            </w:r>
          </w:p>
        </w:tc>
        <w:tc>
          <w:tcPr>
            <w:tcW w:w="1134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101.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Песенки разных народов </w:t>
            </w:r>
          </w:p>
        </w:tc>
        <w:tc>
          <w:tcPr>
            <w:tcW w:w="1134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102.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Мы идем в библиотеку </w:t>
            </w:r>
          </w:p>
        </w:tc>
        <w:tc>
          <w:tcPr>
            <w:tcW w:w="1134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103.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Маленькие и большие секреты страны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Литературии</w:t>
            </w:r>
            <w:proofErr w:type="spellEnd"/>
          </w:p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Устное народное творчество (малые жанры)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9712" w:type="dxa"/>
            <w:gridSpan w:val="4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b/>
                <w:bCs/>
                <w:sz w:val="24"/>
                <w:szCs w:val="24"/>
              </w:rPr>
              <w:t>Здравствуй, сказка! (6 ч)</w:t>
            </w: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lastRenderedPageBreak/>
              <w:t>104.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Узнай сказку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105.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Сравни сказки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106.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В сказке солнышко горит, справедливость в ней царит!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107.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Сказки народов России</w:t>
            </w:r>
          </w:p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Сказки народов России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108.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Лень до добра не доведет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109.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Маленькие и большие секреты страны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Литературии</w:t>
            </w:r>
            <w:proofErr w:type="spellEnd"/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9712" w:type="dxa"/>
            <w:gridSpan w:val="4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b/>
                <w:bCs/>
                <w:sz w:val="24"/>
                <w:szCs w:val="24"/>
              </w:rPr>
              <w:t>Люблю всё живое (7 ч)</w:t>
            </w: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110.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Никого не обижай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111.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«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Разговорыразговоры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>, разговоры…»</w:t>
            </w:r>
          </w:p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Стихи  о животных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112.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«Мы в ответе за тех, кого приручили…»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113.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Общение с миром природы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114.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Обходиться добром со всяким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115.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«Эй, не стойте слишком близко – я тигренок, а не киска!..»</w:t>
            </w:r>
          </w:p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Сказки о животных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116.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Маленькие и большие секреты страны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Литературии</w:t>
            </w:r>
            <w:proofErr w:type="spellEnd"/>
            <w:r w:rsidRPr="0064428D">
              <w:rPr>
                <w:rFonts w:ascii="Times New Roman" w:eastAsiaTheme="minorHAnsi" w:hAnsi="Times New Roman" w:cs="Times New Roman"/>
              </w:rPr>
              <w:t xml:space="preserve"> 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9712" w:type="dxa"/>
            <w:gridSpan w:val="4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b/>
                <w:bCs/>
                <w:sz w:val="24"/>
                <w:szCs w:val="24"/>
              </w:rPr>
              <w:t>Хорошие соседи, счастливые друзья (4 ч)</w:t>
            </w: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117.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Когда мои друзья со мной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118.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Нет друга – ищи, а нашел – береги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119.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Доброе слово лучше мягкого пирога </w:t>
            </w:r>
          </w:p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Внеклассное чтение. Рассказы  о детях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120.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Маленькие и большие секреты страны </w:t>
            </w:r>
            <w:proofErr w:type="spellStart"/>
            <w:r w:rsidRPr="0064428D">
              <w:rPr>
                <w:rFonts w:ascii="Times New Roman" w:eastAsiaTheme="minorHAnsi" w:hAnsi="Times New Roman" w:cs="Times New Roman"/>
              </w:rPr>
              <w:t>Литературии</w:t>
            </w:r>
            <w:proofErr w:type="spellEnd"/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9712" w:type="dxa"/>
            <w:gridSpan w:val="4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b/>
                <w:bCs/>
                <w:sz w:val="24"/>
                <w:szCs w:val="24"/>
              </w:rPr>
              <w:t>«Край родной, навек любимый…» (4 ч)</w:t>
            </w: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121.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Лучше нет родного края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122.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Стихотворения русских поэтов о родной природе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123.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Родина любимая – что мать родимая </w:t>
            </w:r>
            <w:r w:rsidRPr="0064428D">
              <w:rPr>
                <w:rFonts w:ascii="Times New Roman" w:eastAsiaTheme="minorHAnsi" w:hAnsi="Times New Roman" w:cs="Times New Roman"/>
              </w:rPr>
              <w:br/>
              <w:t>Внеклассное чтение. Рассказы и стихи о Родине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124.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Мы идем в библиотеку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9712" w:type="dxa"/>
            <w:gridSpan w:val="4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b/>
                <w:bCs/>
                <w:sz w:val="24"/>
                <w:szCs w:val="24"/>
              </w:rPr>
              <w:t>Сто фантазий (2 ч)</w:t>
            </w: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125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i/>
                <w:iCs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Волшебная страна фантазий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>Волшебная страна фантазий</w:t>
            </w:r>
          </w:p>
        </w:tc>
        <w:tc>
          <w:tcPr>
            <w:tcW w:w="1134" w:type="dxa"/>
          </w:tcPr>
          <w:p w:rsidR="00854D81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9712" w:type="dxa"/>
            <w:gridSpan w:val="4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b/>
                <w:bCs/>
                <w:i/>
                <w:iCs/>
                <w:sz w:val="24"/>
                <w:szCs w:val="24"/>
              </w:rPr>
              <w:t>Рефлексивная фаза учебного года (6 ч)</w:t>
            </w: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127.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Интегрированная контрольная работа (итоговая) 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128.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 Анализ итоговой работы. Проверка техники чтения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129.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 «Карта знаний»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130.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 Рефлексивное сочинение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131.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 Портфель достижений учащегося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54D81" w:rsidRPr="00514A67" w:rsidTr="00854D81">
        <w:tc>
          <w:tcPr>
            <w:tcW w:w="817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132.</w:t>
            </w:r>
          </w:p>
        </w:tc>
        <w:tc>
          <w:tcPr>
            <w:tcW w:w="6520" w:type="dxa"/>
          </w:tcPr>
          <w:p w:rsidR="00854D81" w:rsidRPr="0064428D" w:rsidRDefault="00854D81" w:rsidP="00854D8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</w:rPr>
            </w:pPr>
            <w:r w:rsidRPr="0064428D">
              <w:rPr>
                <w:rFonts w:ascii="Times New Roman" w:eastAsiaTheme="minorHAnsi" w:hAnsi="Times New Roman" w:cs="Times New Roman"/>
              </w:rPr>
              <w:t xml:space="preserve"> Проектная работа (презентация)</w:t>
            </w:r>
          </w:p>
        </w:tc>
        <w:tc>
          <w:tcPr>
            <w:tcW w:w="1134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4A67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54D81" w:rsidRPr="00514A67" w:rsidRDefault="00854D81" w:rsidP="00854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54D81" w:rsidRDefault="00854D81" w:rsidP="00854D81"/>
    <w:p w:rsidR="00854D81" w:rsidRDefault="00854D81" w:rsidP="00F347A7">
      <w:pPr>
        <w:jc w:val="center"/>
        <w:rPr>
          <w:b/>
          <w:bCs/>
        </w:rPr>
      </w:pPr>
    </w:p>
    <w:sectPr w:rsidR="00854D81" w:rsidSect="001E66A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4F19"/>
    <w:multiLevelType w:val="hybridMultilevel"/>
    <w:tmpl w:val="FF88A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0C01567"/>
    <w:multiLevelType w:val="hybridMultilevel"/>
    <w:tmpl w:val="79F4E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1AF3DA5"/>
    <w:multiLevelType w:val="hybridMultilevel"/>
    <w:tmpl w:val="61383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3D94DFC"/>
    <w:multiLevelType w:val="hybridMultilevel"/>
    <w:tmpl w:val="22268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1F52C3"/>
    <w:multiLevelType w:val="hybridMultilevel"/>
    <w:tmpl w:val="8D5C752C"/>
    <w:lvl w:ilvl="0" w:tplc="D8D88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97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5ED"/>
    <w:rsid w:val="000536B3"/>
    <w:rsid w:val="00151B8A"/>
    <w:rsid w:val="001E66AF"/>
    <w:rsid w:val="00252E74"/>
    <w:rsid w:val="002B4B19"/>
    <w:rsid w:val="003817B3"/>
    <w:rsid w:val="004B3F33"/>
    <w:rsid w:val="0050143B"/>
    <w:rsid w:val="005D101F"/>
    <w:rsid w:val="00615F90"/>
    <w:rsid w:val="0064428D"/>
    <w:rsid w:val="00654AA9"/>
    <w:rsid w:val="0066542D"/>
    <w:rsid w:val="006B72AE"/>
    <w:rsid w:val="006C40BC"/>
    <w:rsid w:val="006E1660"/>
    <w:rsid w:val="007226B1"/>
    <w:rsid w:val="007E5AF0"/>
    <w:rsid w:val="00854D81"/>
    <w:rsid w:val="0087276D"/>
    <w:rsid w:val="00965994"/>
    <w:rsid w:val="00A6574E"/>
    <w:rsid w:val="00A8769A"/>
    <w:rsid w:val="00B04714"/>
    <w:rsid w:val="00B4268D"/>
    <w:rsid w:val="00B803BB"/>
    <w:rsid w:val="00C411C8"/>
    <w:rsid w:val="00D003E2"/>
    <w:rsid w:val="00D439D0"/>
    <w:rsid w:val="00DE3E92"/>
    <w:rsid w:val="00E40302"/>
    <w:rsid w:val="00E63B81"/>
    <w:rsid w:val="00ED15ED"/>
    <w:rsid w:val="00F2098A"/>
    <w:rsid w:val="00F347A7"/>
    <w:rsid w:val="00F94E3E"/>
    <w:rsid w:val="00FE7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5ED"/>
    <w:pPr>
      <w:spacing w:after="200" w:line="276" w:lineRule="auto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347A7"/>
    <w:pPr>
      <w:keepNext/>
      <w:spacing w:after="0" w:line="240" w:lineRule="auto"/>
      <w:outlineLvl w:val="0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347A7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ED15ED"/>
    <w:pPr>
      <w:ind w:left="720"/>
    </w:pPr>
  </w:style>
  <w:style w:type="paragraph" w:styleId="a4">
    <w:name w:val="Body Text Indent"/>
    <w:basedOn w:val="a"/>
    <w:link w:val="a5"/>
    <w:uiPriority w:val="99"/>
    <w:rsid w:val="00ED15ED"/>
    <w:pPr>
      <w:spacing w:after="120" w:line="240" w:lineRule="auto"/>
      <w:ind w:left="283" w:firstLine="567"/>
      <w:jc w:val="both"/>
    </w:pPr>
    <w:rPr>
      <w:rFonts w:eastAsia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ED15ED"/>
    <w:rPr>
      <w:rFonts w:ascii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99"/>
    <w:rsid w:val="000536B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uiPriority w:val="99"/>
    <w:rsid w:val="00854D8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2343</Words>
  <Characters>16395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Нижнетуринская гимназия</Company>
  <LinksUpToDate>false</LinksUpToDate>
  <CharactersWithSpaces>18701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Постникова</dc:creator>
  <cp:keywords/>
  <dc:description/>
  <cp:lastModifiedBy>Постникова</cp:lastModifiedBy>
  <cp:revision>16</cp:revision>
  <cp:lastPrinted>2001-12-31T22:16:00Z</cp:lastPrinted>
  <dcterms:created xsi:type="dcterms:W3CDTF">2014-09-10T08:43:00Z</dcterms:created>
  <dcterms:modified xsi:type="dcterms:W3CDTF">2019-09-24T03:50:00Z</dcterms:modified>
</cp:coreProperties>
</file>